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5BA8" w14:textId="7D29C450" w:rsidR="00556570" w:rsidRPr="00A856F9" w:rsidRDefault="00A856F9" w:rsidP="00A856F9">
      <w:pPr>
        <w:spacing w:after="0"/>
        <w:jc w:val="center"/>
        <w:rPr>
          <w:rFonts w:cs="Calibri"/>
          <w:b/>
          <w:bCs/>
          <w:color w:val="0070C0"/>
          <w:sz w:val="32"/>
          <w:szCs w:val="32"/>
        </w:rPr>
      </w:pPr>
      <w:r w:rsidRPr="00A856F9">
        <w:rPr>
          <w:rFonts w:cs="Calibri"/>
          <w:b/>
          <w:bCs/>
          <w:color w:val="0070C0"/>
          <w:sz w:val="32"/>
          <w:szCs w:val="32"/>
        </w:rPr>
        <w:t xml:space="preserve">Substance Use Prevention and Intervention Plan: </w:t>
      </w:r>
      <w:r w:rsidR="00A2254F" w:rsidRPr="00A856F9">
        <w:rPr>
          <w:rFonts w:cs="Calibri"/>
          <w:b/>
          <w:bCs/>
          <w:color w:val="0070C0"/>
          <w:sz w:val="32"/>
          <w:szCs w:val="32"/>
        </w:rPr>
        <w:t xml:space="preserve">Needs Assessment </w:t>
      </w:r>
      <w:r w:rsidR="00556570" w:rsidRPr="00A856F9">
        <w:rPr>
          <w:rFonts w:cs="Calibri"/>
          <w:b/>
          <w:bCs/>
          <w:color w:val="0070C0"/>
          <w:sz w:val="32"/>
          <w:szCs w:val="32"/>
        </w:rPr>
        <w:t>Worksheet</w:t>
      </w:r>
    </w:p>
    <w:p w14:paraId="538FCC8C" w14:textId="77777777" w:rsidR="00A856F9" w:rsidRDefault="00A856F9" w:rsidP="007F7F87">
      <w:pPr>
        <w:spacing w:after="0"/>
        <w:rPr>
          <w:rFonts w:cs="Calibri"/>
        </w:rPr>
      </w:pPr>
    </w:p>
    <w:p w14:paraId="4EA6E7B5" w14:textId="77777777" w:rsidR="00A856F9" w:rsidRPr="00A856F9" w:rsidRDefault="00A856F9" w:rsidP="00A856F9">
      <w:pPr>
        <w:spacing w:after="0"/>
        <w:rPr>
          <w:rFonts w:cs="Calibri"/>
          <w:b/>
          <w:bCs/>
          <w:u w:val="single"/>
        </w:rPr>
      </w:pPr>
      <w:r w:rsidRPr="00A856F9">
        <w:rPr>
          <w:rFonts w:cs="Calibri"/>
          <w:b/>
          <w:bCs/>
          <w:u w:val="single"/>
        </w:rPr>
        <w:t>Overview and Instructions</w:t>
      </w:r>
    </w:p>
    <w:p w14:paraId="0F986E07" w14:textId="7AF63D04" w:rsidR="007F7F87" w:rsidRDefault="00473EED" w:rsidP="007F7F87">
      <w:pPr>
        <w:spacing w:after="0"/>
        <w:rPr>
          <w:rFonts w:cs="Calibri"/>
        </w:rPr>
      </w:pPr>
      <w:r w:rsidRPr="00CE4AA7">
        <w:rPr>
          <w:rFonts w:cs="Calibri"/>
        </w:rPr>
        <w:t xml:space="preserve">This </w:t>
      </w:r>
      <w:bookmarkStart w:id="0" w:name="_Hlk189140106"/>
      <w:r w:rsidRPr="00CE4AA7">
        <w:rPr>
          <w:rFonts w:cs="Calibri"/>
        </w:rPr>
        <w:t xml:space="preserve">Substance Use Prevention and Intervention Plan </w:t>
      </w:r>
      <w:bookmarkEnd w:id="0"/>
      <w:r w:rsidR="00BD5FF3">
        <w:rPr>
          <w:rFonts w:cs="Calibri"/>
        </w:rPr>
        <w:t>Needs Assessment Worksheet</w:t>
      </w:r>
      <w:r w:rsidRPr="00CE4AA7">
        <w:rPr>
          <w:rFonts w:cs="Calibri"/>
        </w:rPr>
        <w:t xml:space="preserve"> aims to equip Oregon’s school district administrators and educators with the capacity to build, implement and sustain a comprehensive strategic plan that meets the Oregon Department of Education’s </w:t>
      </w:r>
      <w:hyperlink r:id="rId8" w:history="1">
        <w:r w:rsidRPr="00783C59">
          <w:rPr>
            <w:rStyle w:val="Hyperlink"/>
            <w:rFonts w:cs="Calibri"/>
          </w:rPr>
          <w:t>Division 22 Standards</w:t>
        </w:r>
      </w:hyperlink>
      <w:r w:rsidRPr="00CE4AA7">
        <w:rPr>
          <w:rFonts w:cs="Calibri"/>
        </w:rPr>
        <w:t xml:space="preserve"> for Public Elementary and Secondary Schools to prevent </w:t>
      </w:r>
      <w:r w:rsidR="00386AA5" w:rsidRPr="00CE4AA7">
        <w:rPr>
          <w:rFonts w:cs="Calibri"/>
        </w:rPr>
        <w:t xml:space="preserve">substance </w:t>
      </w:r>
      <w:r w:rsidRPr="00CE4AA7">
        <w:rPr>
          <w:rFonts w:cs="Calibri"/>
        </w:rPr>
        <w:t>misuse, support at-risk students and foster prevention-awareness in a proactive school-based climate.</w:t>
      </w:r>
      <w:r w:rsidR="00B40D10">
        <w:rPr>
          <w:rFonts w:cs="Calibri"/>
        </w:rPr>
        <w:t xml:space="preserve"> </w:t>
      </w:r>
      <w:r w:rsidR="003D1477">
        <w:rPr>
          <w:rFonts w:cs="Calibri"/>
        </w:rPr>
        <w:t xml:space="preserve"> Districts may use this worksheet to support strategic review and improvement of their Comprehensive Substance Use Prevention and Intervention Plans. </w:t>
      </w:r>
    </w:p>
    <w:p w14:paraId="55B5555D" w14:textId="77777777" w:rsidR="007F7F87" w:rsidRDefault="007F7F87" w:rsidP="007F7F87">
      <w:pPr>
        <w:spacing w:after="0"/>
        <w:rPr>
          <w:rFonts w:cs="Calibri"/>
        </w:rPr>
      </w:pPr>
    </w:p>
    <w:p w14:paraId="5A9BD2BA" w14:textId="798744DA" w:rsidR="00F73E1B" w:rsidRPr="00AB20B1" w:rsidRDefault="00356BCA" w:rsidP="00AB20B1">
      <w:r>
        <w:rPr>
          <w:rFonts w:eastAsia="Times New Roman"/>
          <w:b/>
          <w:bCs/>
        </w:rPr>
        <w:t xml:space="preserve">Instructions: </w:t>
      </w:r>
      <w:r w:rsidR="009441C4" w:rsidRPr="00AB20B1">
        <w:t xml:space="preserve">With your district team, review your </w:t>
      </w:r>
      <w:r w:rsidR="008C24D2">
        <w:t>existing substance use prevention and intervention program</w:t>
      </w:r>
      <w:r w:rsidR="009441C4" w:rsidRPr="00AB20B1">
        <w:t xml:space="preserve"> and answer the questions in each SWOT quadrant.</w:t>
      </w:r>
      <w:r w:rsidR="00B40D10" w:rsidRPr="00AB20B1">
        <w:t xml:space="preserve"> </w:t>
      </w:r>
      <w:r w:rsidR="009441C4" w:rsidRPr="00AB20B1">
        <w:t>Fill in the worksheet on page</w:t>
      </w:r>
      <w:r w:rsidR="00A26018" w:rsidRPr="00AB20B1">
        <w:t>s</w:t>
      </w:r>
      <w:r w:rsidR="009441C4" w:rsidRPr="00AB20B1">
        <w:t xml:space="preserve"> </w:t>
      </w:r>
      <w:r w:rsidR="008C60CA">
        <w:t>3</w:t>
      </w:r>
      <w:r w:rsidR="005A7B1B">
        <w:t>-7</w:t>
      </w:r>
      <w:r w:rsidR="009441C4" w:rsidRPr="00AB20B1">
        <w:t xml:space="preserve">. </w:t>
      </w:r>
    </w:p>
    <w:p w14:paraId="26F0220F" w14:textId="77777777" w:rsidR="00F73E1B" w:rsidRPr="00AB20B1" w:rsidRDefault="00F73E1B" w:rsidP="00356BCA">
      <w:pPr>
        <w:spacing w:after="0"/>
      </w:pPr>
      <w:r w:rsidRPr="00AB20B1">
        <w:t>Strengths:</w:t>
      </w:r>
    </w:p>
    <w:p w14:paraId="65574FEC" w14:textId="16BCD269" w:rsidR="00F73E1B" w:rsidRPr="00AB20B1" w:rsidRDefault="00F73E1B" w:rsidP="00356BCA">
      <w:pPr>
        <w:pStyle w:val="ListParagraph"/>
        <w:numPr>
          <w:ilvl w:val="0"/>
          <w:numId w:val="38"/>
        </w:numPr>
        <w:spacing w:after="0"/>
      </w:pPr>
      <w:r w:rsidRPr="00AB20B1">
        <w:t>Find ways to promote and leverage your strengths</w:t>
      </w:r>
      <w:r w:rsidR="00B40D10" w:rsidRPr="00AB20B1">
        <w:t>.</w:t>
      </w:r>
    </w:p>
    <w:p w14:paraId="61A1EC98" w14:textId="22E78AD8" w:rsidR="00F73E1B" w:rsidRPr="00AB20B1" w:rsidRDefault="00F73E1B" w:rsidP="00356BCA">
      <w:pPr>
        <w:pStyle w:val="ListParagraph"/>
        <w:numPr>
          <w:ilvl w:val="0"/>
          <w:numId w:val="38"/>
        </w:numPr>
        <w:spacing w:after="0"/>
      </w:pPr>
      <w:r w:rsidRPr="00AB20B1">
        <w:t xml:space="preserve">Consider communicating your strengths to key </w:t>
      </w:r>
      <w:r w:rsidR="00B40D10" w:rsidRPr="00AB20B1">
        <w:t xml:space="preserve">interest </w:t>
      </w:r>
      <w:r w:rsidRPr="00AB20B1">
        <w:t>holder</w:t>
      </w:r>
      <w:r w:rsidR="00B40D10" w:rsidRPr="00AB20B1">
        <w:t>s</w:t>
      </w:r>
      <w:r w:rsidRPr="00AB20B1">
        <w:t xml:space="preserve"> </w:t>
      </w:r>
      <w:r w:rsidR="00B40D10" w:rsidRPr="00AB20B1">
        <w:t>who</w:t>
      </w:r>
      <w:r w:rsidRPr="00AB20B1">
        <w:t xml:space="preserve"> have influence</w:t>
      </w:r>
      <w:r w:rsidR="00B40D10" w:rsidRPr="00AB20B1">
        <w:t>.</w:t>
      </w:r>
    </w:p>
    <w:p w14:paraId="1BFE7796" w14:textId="1BCD0C5C" w:rsidR="00F73E1B" w:rsidRPr="00AB20B1" w:rsidRDefault="00F73E1B" w:rsidP="00356BCA">
      <w:pPr>
        <w:pStyle w:val="ListParagraph"/>
        <w:numPr>
          <w:ilvl w:val="0"/>
          <w:numId w:val="38"/>
        </w:numPr>
        <w:spacing w:after="0"/>
      </w:pPr>
      <w:r w:rsidRPr="00AB20B1">
        <w:t>Find ways for your strengths to counteract or minimize threats</w:t>
      </w:r>
      <w:r w:rsidR="00B40D10" w:rsidRPr="00AB20B1">
        <w:t>.</w:t>
      </w:r>
    </w:p>
    <w:p w14:paraId="0C3E6C58" w14:textId="77777777" w:rsidR="00F73E1B" w:rsidRPr="00AB20B1" w:rsidRDefault="00F73E1B" w:rsidP="00356BCA">
      <w:pPr>
        <w:spacing w:after="0"/>
      </w:pPr>
      <w:r w:rsidRPr="00AB20B1">
        <w:t>Weaknesses:</w:t>
      </w:r>
    </w:p>
    <w:p w14:paraId="51CF1DF2" w14:textId="5F648713" w:rsidR="00F73E1B" w:rsidRPr="00AB20B1" w:rsidRDefault="00F73E1B" w:rsidP="00356BCA">
      <w:pPr>
        <w:pStyle w:val="ListParagraph"/>
        <w:numPr>
          <w:ilvl w:val="0"/>
          <w:numId w:val="39"/>
        </w:numPr>
        <w:spacing w:after="0"/>
      </w:pPr>
      <w:r w:rsidRPr="00AB20B1">
        <w:t>Find ways to reduce or eliminate your weaknesses</w:t>
      </w:r>
      <w:r w:rsidR="00B40D10" w:rsidRPr="00AB20B1">
        <w:t>.</w:t>
      </w:r>
    </w:p>
    <w:p w14:paraId="11BCACAD" w14:textId="4EC39F14" w:rsidR="00F73E1B" w:rsidRPr="00AB20B1" w:rsidRDefault="00F73E1B" w:rsidP="00356BCA">
      <w:pPr>
        <w:pStyle w:val="ListParagraph"/>
        <w:numPr>
          <w:ilvl w:val="0"/>
          <w:numId w:val="39"/>
        </w:numPr>
        <w:spacing w:after="0"/>
      </w:pPr>
      <w:r w:rsidRPr="00AB20B1">
        <w:t>Look for alternatives to obtain your objectives without exposing your weakness</w:t>
      </w:r>
      <w:r w:rsidR="00B40D10" w:rsidRPr="00AB20B1">
        <w:t>.</w:t>
      </w:r>
    </w:p>
    <w:p w14:paraId="0E392192" w14:textId="38EFDED5" w:rsidR="00F73E1B" w:rsidRPr="00AB20B1" w:rsidRDefault="00F73E1B" w:rsidP="00356BCA">
      <w:pPr>
        <w:pStyle w:val="ListParagraph"/>
        <w:numPr>
          <w:ilvl w:val="0"/>
          <w:numId w:val="39"/>
        </w:numPr>
        <w:spacing w:after="0"/>
      </w:pPr>
      <w:r w:rsidRPr="00AB20B1">
        <w:t>Find ways to decrease the perception of weakness</w:t>
      </w:r>
      <w:r w:rsidR="00B40D10" w:rsidRPr="00AB20B1">
        <w:t>.</w:t>
      </w:r>
    </w:p>
    <w:p w14:paraId="40C9A4C6" w14:textId="77777777" w:rsidR="00F73E1B" w:rsidRPr="00AB20B1" w:rsidRDefault="00F73E1B" w:rsidP="00356BCA">
      <w:pPr>
        <w:spacing w:after="0"/>
      </w:pPr>
      <w:r w:rsidRPr="00AB20B1">
        <w:t>Opportunities:</w:t>
      </w:r>
    </w:p>
    <w:p w14:paraId="12C30564" w14:textId="1E60CC47" w:rsidR="00F73E1B" w:rsidRPr="00AB20B1" w:rsidRDefault="00F73E1B" w:rsidP="00356BCA">
      <w:pPr>
        <w:pStyle w:val="ListParagraph"/>
        <w:numPr>
          <w:ilvl w:val="0"/>
          <w:numId w:val="40"/>
        </w:numPr>
        <w:spacing w:after="0"/>
      </w:pPr>
      <w:r w:rsidRPr="00AB20B1">
        <w:t>Set implementation plans to leverage existing opportunities</w:t>
      </w:r>
      <w:r w:rsidR="00B40D10" w:rsidRPr="00AB20B1">
        <w:t>.</w:t>
      </w:r>
    </w:p>
    <w:p w14:paraId="5EB28F6A" w14:textId="3EA85C19" w:rsidR="00F73E1B" w:rsidRPr="00AB20B1" w:rsidRDefault="00F73E1B" w:rsidP="00356BCA">
      <w:pPr>
        <w:pStyle w:val="ListParagraph"/>
        <w:numPr>
          <w:ilvl w:val="0"/>
          <w:numId w:val="40"/>
        </w:numPr>
        <w:spacing w:after="0"/>
      </w:pPr>
      <w:r w:rsidRPr="00AB20B1">
        <w:t>Determine the benefits of your available opportunities in order to garner support and allocate resources to produce desired outcomes</w:t>
      </w:r>
      <w:r w:rsidR="00B40D10" w:rsidRPr="00AB20B1">
        <w:t>.</w:t>
      </w:r>
    </w:p>
    <w:p w14:paraId="0334B74B" w14:textId="77777777" w:rsidR="00F73E1B" w:rsidRPr="00AB20B1" w:rsidRDefault="00F73E1B" w:rsidP="00356BCA">
      <w:pPr>
        <w:spacing w:after="0"/>
      </w:pPr>
      <w:r w:rsidRPr="00AB20B1">
        <w:t>Threats:</w:t>
      </w:r>
    </w:p>
    <w:p w14:paraId="18686D4C" w14:textId="66C38811" w:rsidR="00F73E1B" w:rsidRPr="00AB20B1" w:rsidRDefault="00F73E1B" w:rsidP="00AB20B1">
      <w:pPr>
        <w:pStyle w:val="ListParagraph"/>
        <w:numPr>
          <w:ilvl w:val="0"/>
          <w:numId w:val="41"/>
        </w:numPr>
      </w:pPr>
      <w:r w:rsidRPr="00AB20B1">
        <w:t>Describe a plan to prepare for known threats (e.g.</w:t>
      </w:r>
      <w:r w:rsidR="00B40D10" w:rsidRPr="00AB20B1">
        <w:t>,</w:t>
      </w:r>
      <w:r w:rsidRPr="00AB20B1">
        <w:t xml:space="preserve"> upcoming legislation)</w:t>
      </w:r>
      <w:r w:rsidR="000C15F4" w:rsidRPr="00AB20B1">
        <w:t>.</w:t>
      </w:r>
    </w:p>
    <w:p w14:paraId="2CA91009" w14:textId="377481BA" w:rsidR="008F3B5D" w:rsidRPr="00512A40" w:rsidRDefault="00F73E1B" w:rsidP="00512A40">
      <w:pPr>
        <w:pStyle w:val="ListParagraph"/>
        <w:numPr>
          <w:ilvl w:val="0"/>
          <w:numId w:val="41"/>
        </w:numPr>
        <w:sectPr w:rsidR="008F3B5D" w:rsidRPr="00512A40" w:rsidSect="009772D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459" w:right="1440" w:bottom="1071" w:left="1440" w:header="1035" w:footer="720" w:gutter="0"/>
          <w:cols w:space="720"/>
          <w:titlePg/>
          <w:docGrid w:linePitch="360"/>
        </w:sectPr>
      </w:pPr>
      <w:r w:rsidRPr="00AB20B1">
        <w:t>Determine the severity of the threats to better understand possible outcomes associated with it</w:t>
      </w:r>
    </w:p>
    <w:p w14:paraId="6FF83F14" w14:textId="26051170" w:rsidR="00BC7226" w:rsidRPr="00A856F9" w:rsidRDefault="00BC7226" w:rsidP="00A856F9">
      <w:pPr>
        <w:rPr>
          <w:rFonts w:cs="Calibri"/>
          <w:b/>
          <w:bCs/>
          <w:color w:val="00206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233" w:type="dxa"/>
        <w:tblLook w:val="04A0" w:firstRow="1" w:lastRow="0" w:firstColumn="1" w:lastColumn="0" w:noHBand="0" w:noVBand="1"/>
      </w:tblPr>
      <w:tblGrid>
        <w:gridCol w:w="5868"/>
        <w:gridCol w:w="625"/>
        <w:gridCol w:w="5740"/>
      </w:tblGrid>
      <w:tr w:rsidR="00A33EB8" w:rsidRPr="00CE4AA7" w14:paraId="748C789C" w14:textId="77777777" w:rsidTr="00A24E4C">
        <w:trPr>
          <w:trHeight w:val="350"/>
        </w:trPr>
        <w:tc>
          <w:tcPr>
            <w:tcW w:w="5868" w:type="dxa"/>
            <w:tcBorders>
              <w:top w:val="nil"/>
              <w:left w:val="nil"/>
              <w:bottom w:val="single" w:sz="4" w:space="0" w:color="80340D" w:themeColor="accent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FC51D0F" w14:textId="753B12E3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9121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C3512" w:themeColor="accent3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A15E204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A33EB8" w:rsidRPr="00CE4AA7" w14:paraId="473348AD" w14:textId="77777777" w:rsidTr="00A24E4C">
        <w:trPr>
          <w:trHeight w:val="408"/>
        </w:trPr>
        <w:tc>
          <w:tcPr>
            <w:tcW w:w="5868" w:type="dxa"/>
            <w:tcBorders>
              <w:top w:val="single" w:sz="4" w:space="0" w:color="80340D" w:themeColor="accent2" w:themeShade="80"/>
              <w:left w:val="single" w:sz="4" w:space="0" w:color="80340D" w:themeColor="accent2" w:themeShade="80"/>
              <w:bottom w:val="single" w:sz="4" w:space="0" w:color="80340D" w:themeColor="accent2" w:themeShade="80"/>
              <w:right w:val="single" w:sz="4" w:space="0" w:color="80340D" w:themeColor="accent2" w:themeShade="80"/>
            </w:tcBorders>
            <w:shd w:val="clear" w:color="auto" w:fill="BF4E14" w:themeFill="accent2" w:themeFillShade="BF"/>
            <w:noWrap/>
            <w:vAlign w:val="center"/>
            <w:hideMark/>
          </w:tcPr>
          <w:p w14:paraId="1A8AB217" w14:textId="77777777" w:rsidR="00A33EB8" w:rsidRPr="00AB20B1" w:rsidRDefault="00A33EB8" w:rsidP="00A24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B20B1">
              <w:rPr>
                <w:rFonts w:eastAsia="Times New Roman" w:cs="Calibri"/>
                <w:color w:val="FFFFFF"/>
              </w:rPr>
              <w:t xml:space="preserve">INTERNAL </w:t>
            </w:r>
            <w:r w:rsidRPr="00AB20B1">
              <w:rPr>
                <w:rFonts w:eastAsia="Times New Roman" w:cs="Calibri"/>
                <w:b/>
                <w:bCs/>
                <w:color w:val="FFFFFF"/>
              </w:rPr>
              <w:t>STRENGTHS</w:t>
            </w:r>
          </w:p>
        </w:tc>
        <w:tc>
          <w:tcPr>
            <w:tcW w:w="625" w:type="dxa"/>
            <w:tcBorders>
              <w:top w:val="nil"/>
              <w:left w:val="single" w:sz="4" w:space="0" w:color="80340D" w:themeColor="accent2" w:themeShade="80"/>
              <w:bottom w:val="nil"/>
              <w:right w:val="single" w:sz="4" w:space="0" w:color="0C3512" w:themeColor="accent3" w:themeShade="80"/>
            </w:tcBorders>
            <w:shd w:val="clear" w:color="auto" w:fill="auto"/>
            <w:noWrap/>
            <w:vAlign w:val="center"/>
            <w:hideMark/>
          </w:tcPr>
          <w:p w14:paraId="55DEDDD7" w14:textId="77777777" w:rsidR="00A33EB8" w:rsidRPr="00AB20B1" w:rsidRDefault="00A33EB8" w:rsidP="00A24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5740" w:type="dxa"/>
            <w:tcBorders>
              <w:top w:val="single" w:sz="4" w:space="0" w:color="0C3512" w:themeColor="accent3" w:themeShade="80"/>
              <w:left w:val="single" w:sz="4" w:space="0" w:color="0C3512" w:themeColor="accent3" w:themeShade="80"/>
              <w:bottom w:val="single" w:sz="4" w:space="0" w:color="0C3512" w:themeColor="accent3" w:themeShade="80"/>
              <w:right w:val="single" w:sz="4" w:space="0" w:color="0C3512" w:themeColor="accent3" w:themeShade="80"/>
            </w:tcBorders>
            <w:shd w:val="clear" w:color="auto" w:fill="275317" w:themeFill="accent6" w:themeFillShade="80"/>
            <w:noWrap/>
            <w:vAlign w:val="center"/>
            <w:hideMark/>
          </w:tcPr>
          <w:p w14:paraId="079055AB" w14:textId="24E61400" w:rsidR="00A33EB8" w:rsidRPr="00AB20B1" w:rsidRDefault="00A33EB8" w:rsidP="00A24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B20B1">
              <w:rPr>
                <w:rFonts w:eastAsia="Times New Roman" w:cs="Calibri"/>
                <w:color w:val="FFFFFF"/>
              </w:rPr>
              <w:t xml:space="preserve">INTERNAL </w:t>
            </w:r>
            <w:r w:rsidRPr="00AB20B1">
              <w:rPr>
                <w:rFonts w:eastAsia="Times New Roman" w:cs="Calibri"/>
                <w:b/>
                <w:bCs/>
                <w:color w:val="FFFFFF"/>
              </w:rPr>
              <w:t>WEAKNESSES</w:t>
            </w:r>
          </w:p>
        </w:tc>
      </w:tr>
      <w:tr w:rsidR="00A33EB8" w:rsidRPr="00CE4AA7" w14:paraId="53C5A495" w14:textId="77777777" w:rsidTr="00A24E4C">
        <w:trPr>
          <w:trHeight w:val="444"/>
        </w:trPr>
        <w:tc>
          <w:tcPr>
            <w:tcW w:w="5868" w:type="dxa"/>
            <w:tcBorders>
              <w:top w:val="single" w:sz="4" w:space="0" w:color="80340D" w:themeColor="accent2" w:themeShade="80"/>
              <w:left w:val="single" w:sz="4" w:space="0" w:color="80340D" w:themeColor="accent2" w:themeShade="80"/>
              <w:bottom w:val="single" w:sz="4" w:space="0" w:color="80340D" w:themeColor="accent2" w:themeShade="80"/>
              <w:right w:val="single" w:sz="4" w:space="0" w:color="80340D" w:themeColor="accent2" w:themeShade="80"/>
            </w:tcBorders>
            <w:shd w:val="clear" w:color="auto" w:fill="auto"/>
            <w:hideMark/>
          </w:tcPr>
          <w:p w14:paraId="37BBA8B4" w14:textId="5EA754C1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What current substance use prevention curricula/programs are in place, and how effective are they?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Do they have positive outcomes for students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>,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and how are those outcomes measured?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Could these programs be expanded across </w:t>
            </w:r>
            <w:r w:rsidR="0006626D">
              <w:rPr>
                <w:rFonts w:eastAsia="Aptos" w:cs="Calibri"/>
                <w:color w:val="000000" w:themeColor="text1"/>
                <w:sz w:val="20"/>
                <w:szCs w:val="20"/>
              </w:rPr>
              <w:t>the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district? </w:t>
            </w:r>
          </w:p>
        </w:tc>
        <w:tc>
          <w:tcPr>
            <w:tcW w:w="625" w:type="dxa"/>
            <w:tcBorders>
              <w:top w:val="nil"/>
              <w:left w:val="single" w:sz="4" w:space="0" w:color="80340D" w:themeColor="accent2" w:themeShade="80"/>
              <w:bottom w:val="nil"/>
              <w:right w:val="single" w:sz="8" w:space="0" w:color="275317" w:themeColor="accent6" w:themeShade="80"/>
            </w:tcBorders>
            <w:shd w:val="clear" w:color="auto" w:fill="auto"/>
            <w:noWrap/>
            <w:vAlign w:val="center"/>
            <w:hideMark/>
          </w:tcPr>
          <w:p w14:paraId="3543C0EE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</w:rPr>
            </w:pPr>
          </w:p>
        </w:tc>
        <w:tc>
          <w:tcPr>
            <w:tcW w:w="5740" w:type="dxa"/>
            <w:tcBorders>
              <w:top w:val="single" w:sz="4" w:space="0" w:color="0C3512" w:themeColor="accent3" w:themeShade="80"/>
              <w:left w:val="single" w:sz="8" w:space="0" w:color="275317" w:themeColor="accent6" w:themeShade="80"/>
              <w:bottom w:val="single" w:sz="8" w:space="0" w:color="275317" w:themeColor="accent6" w:themeShade="80"/>
              <w:right w:val="single" w:sz="8" w:space="0" w:color="275317" w:themeColor="accent6" w:themeShade="80"/>
            </w:tcBorders>
            <w:shd w:val="clear" w:color="auto" w:fill="auto"/>
            <w:hideMark/>
          </w:tcPr>
          <w:p w14:paraId="46700D93" w14:textId="22BC97B1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What gaps exist in our current prevention and intervention curricula/programs?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Do we have the resources and personnel to address these gaps?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Or are there gaps in our resources? </w:t>
            </w:r>
          </w:p>
        </w:tc>
      </w:tr>
      <w:tr w:rsidR="00A33EB8" w:rsidRPr="00CE4AA7" w14:paraId="1D7949E5" w14:textId="77777777" w:rsidTr="00A24E4C">
        <w:trPr>
          <w:trHeight w:val="682"/>
        </w:trPr>
        <w:tc>
          <w:tcPr>
            <w:tcW w:w="5868" w:type="dxa"/>
            <w:tcBorders>
              <w:top w:val="single" w:sz="4" w:space="0" w:color="80340D" w:themeColor="accent2" w:themeShade="80"/>
              <w:left w:val="single" w:sz="4" w:space="0" w:color="80340D" w:themeColor="accent2" w:themeShade="80"/>
              <w:bottom w:val="single" w:sz="4" w:space="0" w:color="80340D" w:themeColor="accent2" w:themeShade="80"/>
              <w:right w:val="single" w:sz="4" w:space="0" w:color="80340D" w:themeColor="accent2" w:themeShade="80"/>
            </w:tcBorders>
            <w:shd w:val="clear" w:color="auto" w:fill="auto"/>
            <w:hideMark/>
          </w:tcPr>
          <w:p w14:paraId="3E83FAC3" w14:textId="1ECD3901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What resources (staff, funding, materials) that are dedicated to substance use prevention and interventions are currently available? </w:t>
            </w:r>
          </w:p>
        </w:tc>
        <w:tc>
          <w:tcPr>
            <w:tcW w:w="625" w:type="dxa"/>
            <w:tcBorders>
              <w:top w:val="nil"/>
              <w:left w:val="single" w:sz="4" w:space="0" w:color="80340D" w:themeColor="accent2" w:themeShade="80"/>
              <w:bottom w:val="nil"/>
              <w:right w:val="single" w:sz="8" w:space="0" w:color="275317" w:themeColor="accent6" w:themeShade="80"/>
            </w:tcBorders>
            <w:shd w:val="clear" w:color="auto" w:fill="auto"/>
            <w:noWrap/>
            <w:vAlign w:val="center"/>
            <w:hideMark/>
          </w:tcPr>
          <w:p w14:paraId="6837E739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</w:rPr>
            </w:pPr>
          </w:p>
        </w:tc>
        <w:tc>
          <w:tcPr>
            <w:tcW w:w="5740" w:type="dxa"/>
            <w:tcBorders>
              <w:top w:val="single" w:sz="8" w:space="0" w:color="275317" w:themeColor="accent6" w:themeShade="80"/>
              <w:left w:val="single" w:sz="8" w:space="0" w:color="275317" w:themeColor="accent6" w:themeShade="80"/>
              <w:bottom w:val="single" w:sz="8" w:space="0" w:color="275317" w:themeColor="accent6" w:themeShade="80"/>
              <w:right w:val="single" w:sz="8" w:space="0" w:color="275317" w:themeColor="accent6" w:themeShade="80"/>
            </w:tcBorders>
            <w:shd w:val="clear" w:color="auto" w:fill="auto"/>
            <w:hideMark/>
          </w:tcPr>
          <w:p w14:paraId="16B79FC7" w14:textId="54FEE2D5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What challenges do we face in effectively delivering these programs (e.g., lack of equitable implementation)?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Are there challenges in collaborating within the school district or with external partners?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Is there a school culture that discourages 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>substance use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 prevention? </w:t>
            </w:r>
          </w:p>
        </w:tc>
      </w:tr>
      <w:tr w:rsidR="00A33EB8" w:rsidRPr="00CE4AA7" w14:paraId="185B75CE" w14:textId="77777777" w:rsidTr="00A24E4C">
        <w:trPr>
          <w:trHeight w:val="444"/>
        </w:trPr>
        <w:tc>
          <w:tcPr>
            <w:tcW w:w="5868" w:type="dxa"/>
            <w:tcBorders>
              <w:top w:val="single" w:sz="4" w:space="0" w:color="80340D" w:themeColor="accent2" w:themeShade="80"/>
              <w:left w:val="single" w:sz="4" w:space="0" w:color="80340D" w:themeColor="accent2" w:themeShade="80"/>
              <w:bottom w:val="single" w:sz="4" w:space="0" w:color="80340D" w:themeColor="accent2" w:themeShade="80"/>
              <w:right w:val="single" w:sz="4" w:space="0" w:color="80340D" w:themeColor="accent2" w:themeShade="80"/>
            </w:tcBorders>
            <w:shd w:val="clear" w:color="auto" w:fill="auto"/>
            <w:hideMark/>
          </w:tcPr>
          <w:p w14:paraId="1EE354E9" w14:textId="23DEB8DC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How strong is the support from school leadership, student-led leadership, the school board, and the community for equitable implementation </w:t>
            </w:r>
            <w:r>
              <w:rPr>
                <w:rFonts w:eastAsia="Aptos" w:cs="Calibri"/>
                <w:color w:val="000000" w:themeColor="text1"/>
                <w:sz w:val="20"/>
                <w:szCs w:val="20"/>
              </w:rPr>
              <w:t xml:space="preserve">of </w:t>
            </w: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substance use prevention programs?</w:t>
            </w:r>
          </w:p>
        </w:tc>
        <w:tc>
          <w:tcPr>
            <w:tcW w:w="625" w:type="dxa"/>
            <w:tcBorders>
              <w:top w:val="nil"/>
              <w:left w:val="single" w:sz="4" w:space="0" w:color="80340D" w:themeColor="accent2" w:themeShade="80"/>
              <w:bottom w:val="nil"/>
              <w:right w:val="single" w:sz="8" w:space="0" w:color="275317" w:themeColor="accent6" w:themeShade="80"/>
            </w:tcBorders>
            <w:shd w:val="clear" w:color="auto" w:fill="auto"/>
            <w:noWrap/>
            <w:vAlign w:val="center"/>
            <w:hideMark/>
          </w:tcPr>
          <w:p w14:paraId="123D427E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</w:rPr>
            </w:pPr>
          </w:p>
        </w:tc>
        <w:tc>
          <w:tcPr>
            <w:tcW w:w="5740" w:type="dxa"/>
            <w:tcBorders>
              <w:top w:val="single" w:sz="8" w:space="0" w:color="275317" w:themeColor="accent6" w:themeShade="80"/>
              <w:left w:val="single" w:sz="8" w:space="0" w:color="275317" w:themeColor="accent6" w:themeShade="80"/>
              <w:bottom w:val="single" w:sz="8" w:space="0" w:color="275317" w:themeColor="accent6" w:themeShade="80"/>
              <w:right w:val="single" w:sz="8" w:space="0" w:color="275317" w:themeColor="accent6" w:themeShade="80"/>
            </w:tcBorders>
            <w:shd w:val="clear" w:color="auto" w:fill="auto"/>
            <w:hideMark/>
          </w:tcPr>
          <w:p w14:paraId="70F8EAFA" w14:textId="7E0EB436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Do we have sufficient training for staff to handle substance-related issues?</w:t>
            </w:r>
          </w:p>
        </w:tc>
      </w:tr>
      <w:tr w:rsidR="00A33EB8" w:rsidRPr="00CE4AA7" w14:paraId="5AB87330" w14:textId="77777777" w:rsidTr="00A24E4C">
        <w:trPr>
          <w:trHeight w:val="444"/>
        </w:trPr>
        <w:tc>
          <w:tcPr>
            <w:tcW w:w="5868" w:type="dxa"/>
            <w:tcBorders>
              <w:top w:val="single" w:sz="4" w:space="0" w:color="80340D" w:themeColor="accent2" w:themeShade="80"/>
              <w:left w:val="single" w:sz="4" w:space="0" w:color="80340D" w:themeColor="accent2" w:themeShade="80"/>
              <w:bottom w:val="single" w:sz="4" w:space="0" w:color="80340D" w:themeColor="accent2" w:themeShade="80"/>
              <w:right w:val="single" w:sz="4" w:space="0" w:color="80340D" w:themeColor="accent2" w:themeShade="80"/>
            </w:tcBorders>
            <w:shd w:val="clear" w:color="auto" w:fill="auto"/>
            <w:hideMark/>
          </w:tcPr>
          <w:p w14:paraId="61A63749" w14:textId="1F0C28CF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What positive feedback have we received from students, parents, or teachers about our current efforts?</w:t>
            </w:r>
          </w:p>
        </w:tc>
        <w:tc>
          <w:tcPr>
            <w:tcW w:w="625" w:type="dxa"/>
            <w:tcBorders>
              <w:top w:val="nil"/>
              <w:left w:val="single" w:sz="4" w:space="0" w:color="80340D" w:themeColor="accent2" w:themeShade="80"/>
              <w:bottom w:val="nil"/>
              <w:right w:val="single" w:sz="8" w:space="0" w:color="275317" w:themeColor="accent6" w:themeShade="80"/>
            </w:tcBorders>
            <w:shd w:val="clear" w:color="auto" w:fill="auto"/>
            <w:noWrap/>
            <w:vAlign w:val="center"/>
            <w:hideMark/>
          </w:tcPr>
          <w:p w14:paraId="40A3D000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</w:rPr>
            </w:pPr>
          </w:p>
        </w:tc>
        <w:tc>
          <w:tcPr>
            <w:tcW w:w="5740" w:type="dxa"/>
            <w:tcBorders>
              <w:top w:val="single" w:sz="8" w:space="0" w:color="275317" w:themeColor="accent6" w:themeShade="80"/>
              <w:left w:val="single" w:sz="8" w:space="0" w:color="275317" w:themeColor="accent6" w:themeShade="80"/>
              <w:bottom w:val="single" w:sz="8" w:space="0" w:color="275317" w:themeColor="accent6" w:themeShade="80"/>
              <w:right w:val="single" w:sz="8" w:space="0" w:color="275317" w:themeColor="accent6" w:themeShade="80"/>
            </w:tcBorders>
            <w:shd w:val="clear" w:color="auto" w:fill="auto"/>
            <w:hideMark/>
          </w:tcPr>
          <w:p w14:paraId="35D22A95" w14:textId="33A9394C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eastAsia="Aptos" w:cs="Calibri"/>
                <w:color w:val="000000" w:themeColor="text1"/>
                <w:sz w:val="20"/>
                <w:szCs w:val="20"/>
              </w:rPr>
              <w:t>Are there any aspects of our current programs that receive negative feedback or are underutilized?</w:t>
            </w:r>
          </w:p>
        </w:tc>
      </w:tr>
      <w:tr w:rsidR="00A33EB8" w:rsidRPr="00CE4AA7" w14:paraId="0DE09F05" w14:textId="77777777" w:rsidTr="00A24E4C">
        <w:trPr>
          <w:trHeight w:val="233"/>
        </w:trPr>
        <w:tc>
          <w:tcPr>
            <w:tcW w:w="5868" w:type="dxa"/>
            <w:tcBorders>
              <w:top w:val="single" w:sz="4" w:space="0" w:color="80340D" w:themeColor="accent2" w:themeShade="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C3A2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1717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5740" w:type="dxa"/>
            <w:tcBorders>
              <w:top w:val="single" w:sz="8" w:space="0" w:color="275317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040A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A33EB8" w:rsidRPr="00CE4AA7" w14:paraId="23B0256F" w14:textId="77777777" w:rsidTr="00A24E4C">
        <w:trPr>
          <w:trHeight w:val="408"/>
        </w:trPr>
        <w:tc>
          <w:tcPr>
            <w:tcW w:w="5868" w:type="dxa"/>
            <w:tcBorders>
              <w:top w:val="single" w:sz="4" w:space="0" w:color="618436"/>
              <w:left w:val="nil"/>
              <w:bottom w:val="single" w:sz="4" w:space="0" w:color="074F6A" w:themeColor="accent4" w:themeShade="80"/>
              <w:right w:val="single" w:sz="4" w:space="0" w:color="618436"/>
            </w:tcBorders>
            <w:shd w:val="clear" w:color="auto" w:fill="074F6A" w:themeFill="accent4" w:themeFillShade="80"/>
            <w:noWrap/>
            <w:vAlign w:val="center"/>
            <w:hideMark/>
          </w:tcPr>
          <w:p w14:paraId="4CEE1EDB" w14:textId="77777777" w:rsidR="00A33EB8" w:rsidRPr="00AB20B1" w:rsidRDefault="00A33EB8" w:rsidP="00A24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B20B1">
              <w:rPr>
                <w:rFonts w:eastAsia="Times New Roman" w:cs="Calibri"/>
                <w:color w:val="FFFFFF"/>
              </w:rPr>
              <w:t>EXTERNAL</w:t>
            </w:r>
            <w:r w:rsidRPr="00AB20B1">
              <w:rPr>
                <w:rFonts w:eastAsia="Times New Roman" w:cs="Calibri"/>
                <w:b/>
                <w:bCs/>
                <w:color w:val="FFFFFF"/>
              </w:rPr>
              <w:t xml:space="preserve"> OPPORTUNITIES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9272" w14:textId="77825695" w:rsidR="00A33EB8" w:rsidRPr="00FB22A0" w:rsidRDefault="00A33EB8" w:rsidP="00A24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747474"/>
              </w:rPr>
            </w:pPr>
          </w:p>
        </w:tc>
        <w:tc>
          <w:tcPr>
            <w:tcW w:w="5740" w:type="dxa"/>
            <w:tcBorders>
              <w:top w:val="single" w:sz="4" w:space="0" w:color="C04E4E"/>
              <w:left w:val="nil"/>
              <w:bottom w:val="single" w:sz="4" w:space="0" w:color="77206D" w:themeColor="accent5" w:themeShade="BF"/>
              <w:right w:val="single" w:sz="4" w:space="0" w:color="C04E4E"/>
            </w:tcBorders>
            <w:shd w:val="clear" w:color="auto" w:fill="77206D" w:themeFill="accent5" w:themeFillShade="BF"/>
            <w:noWrap/>
            <w:vAlign w:val="center"/>
            <w:hideMark/>
          </w:tcPr>
          <w:p w14:paraId="0D44CE6F" w14:textId="77777777" w:rsidR="00A33EB8" w:rsidRPr="00AB20B1" w:rsidRDefault="00A33EB8" w:rsidP="00A24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 w:rsidRPr="00AB20B1">
              <w:rPr>
                <w:rFonts w:eastAsia="Times New Roman" w:cs="Calibri"/>
                <w:color w:val="FFFFFF"/>
              </w:rPr>
              <w:t xml:space="preserve">EXTERNAL </w:t>
            </w:r>
            <w:r w:rsidRPr="00AB20B1">
              <w:rPr>
                <w:rFonts w:eastAsia="Times New Roman" w:cs="Calibri"/>
                <w:b/>
                <w:bCs/>
                <w:color w:val="FFFFFF"/>
              </w:rPr>
              <w:t>THREATS</w:t>
            </w:r>
          </w:p>
        </w:tc>
      </w:tr>
      <w:tr w:rsidR="00A33EB8" w:rsidRPr="00CE4AA7" w14:paraId="79817C06" w14:textId="77777777" w:rsidTr="00A24E4C">
        <w:trPr>
          <w:trHeight w:val="444"/>
        </w:trPr>
        <w:tc>
          <w:tcPr>
            <w:tcW w:w="5868" w:type="dxa"/>
            <w:tcBorders>
              <w:top w:val="single" w:sz="4" w:space="0" w:color="074F6A" w:themeColor="accent4" w:themeShade="80"/>
              <w:left w:val="single" w:sz="4" w:space="0" w:color="074F6A" w:themeColor="accent4" w:themeShade="80"/>
              <w:bottom w:val="single" w:sz="4" w:space="0" w:color="074F6A" w:themeColor="accent4" w:themeShade="80"/>
              <w:right w:val="single" w:sz="4" w:space="0" w:color="074F6A" w:themeColor="accent4" w:themeShade="80"/>
            </w:tcBorders>
            <w:shd w:val="clear" w:color="auto" w:fill="auto"/>
            <w:hideMark/>
          </w:tcPr>
          <w:p w14:paraId="7D0F211F" w14:textId="2B3F3A28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B20B1">
              <w:rPr>
                <w:rFonts w:cs="Calibri"/>
                <w:sz w:val="20"/>
                <w:szCs w:val="20"/>
              </w:rPr>
              <w:t>What potential partnerships could be developed or strengthened with community organizations or healthcare providers?</w:t>
            </w:r>
          </w:p>
        </w:tc>
        <w:tc>
          <w:tcPr>
            <w:tcW w:w="625" w:type="dxa"/>
            <w:tcBorders>
              <w:top w:val="nil"/>
              <w:left w:val="single" w:sz="4" w:space="0" w:color="074F6A" w:themeColor="accent4" w:themeShade="80"/>
              <w:bottom w:val="nil"/>
              <w:right w:val="single" w:sz="4" w:space="0" w:color="77206D" w:themeColor="accent5" w:themeShade="BF"/>
            </w:tcBorders>
            <w:shd w:val="clear" w:color="auto" w:fill="auto"/>
            <w:noWrap/>
            <w:vAlign w:val="center"/>
            <w:hideMark/>
          </w:tcPr>
          <w:p w14:paraId="48769D5E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77206D" w:themeColor="accent5" w:themeShade="BF"/>
              <w:left w:val="single" w:sz="4" w:space="0" w:color="77206D" w:themeColor="accent5" w:themeShade="BF"/>
              <w:bottom w:val="single" w:sz="4" w:space="0" w:color="77206D" w:themeColor="accent5" w:themeShade="BF"/>
              <w:right w:val="single" w:sz="4" w:space="0" w:color="77206D" w:themeColor="accent5" w:themeShade="BF"/>
            </w:tcBorders>
            <w:shd w:val="clear" w:color="auto" w:fill="auto"/>
            <w:hideMark/>
          </w:tcPr>
          <w:p w14:paraId="1003B69E" w14:textId="6A5A0A05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cs="Calibri"/>
                <w:sz w:val="20"/>
                <w:szCs w:val="20"/>
              </w:rPr>
              <w:t>What external factors (societal trends, policy restrictions, resource limitations, staffing shortages) might negatively impact our programs?</w:t>
            </w:r>
          </w:p>
        </w:tc>
      </w:tr>
      <w:tr w:rsidR="00A33EB8" w:rsidRPr="00CE4AA7" w14:paraId="6C9B8E9F" w14:textId="77777777" w:rsidTr="00A24E4C">
        <w:trPr>
          <w:trHeight w:val="444"/>
        </w:trPr>
        <w:tc>
          <w:tcPr>
            <w:tcW w:w="5868" w:type="dxa"/>
            <w:tcBorders>
              <w:top w:val="single" w:sz="4" w:space="0" w:color="074F6A" w:themeColor="accent4" w:themeShade="80"/>
              <w:left w:val="single" w:sz="4" w:space="0" w:color="074F6A" w:themeColor="accent4" w:themeShade="80"/>
              <w:bottom w:val="single" w:sz="4" w:space="0" w:color="074F6A" w:themeColor="accent4" w:themeShade="80"/>
              <w:right w:val="single" w:sz="4" w:space="0" w:color="074F6A" w:themeColor="accent4" w:themeShade="80"/>
            </w:tcBorders>
            <w:shd w:val="clear" w:color="auto" w:fill="auto"/>
            <w:hideMark/>
          </w:tcPr>
          <w:p w14:paraId="01D8D2E8" w14:textId="5150D6D3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B20B1">
              <w:rPr>
                <w:rFonts w:cs="Calibri"/>
                <w:sz w:val="20"/>
                <w:szCs w:val="20"/>
              </w:rPr>
              <w:t>Are there any new or emerging strategies or technologies that could enhance our prevention and intervention efforts?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B20B1">
              <w:rPr>
                <w:rFonts w:cs="Calibri"/>
                <w:sz w:val="20"/>
                <w:szCs w:val="20"/>
              </w:rPr>
              <w:t xml:space="preserve">Or spread awareness about prevention resources? </w:t>
            </w:r>
          </w:p>
        </w:tc>
        <w:tc>
          <w:tcPr>
            <w:tcW w:w="625" w:type="dxa"/>
            <w:tcBorders>
              <w:top w:val="nil"/>
              <w:left w:val="single" w:sz="4" w:space="0" w:color="074F6A" w:themeColor="accent4" w:themeShade="80"/>
              <w:bottom w:val="nil"/>
              <w:right w:val="single" w:sz="4" w:space="0" w:color="77206D" w:themeColor="accent5" w:themeShade="BF"/>
            </w:tcBorders>
            <w:shd w:val="clear" w:color="auto" w:fill="auto"/>
            <w:noWrap/>
            <w:vAlign w:val="center"/>
            <w:hideMark/>
          </w:tcPr>
          <w:p w14:paraId="761FCE58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77206D" w:themeColor="accent5" w:themeShade="BF"/>
              <w:left w:val="single" w:sz="4" w:space="0" w:color="77206D" w:themeColor="accent5" w:themeShade="BF"/>
              <w:bottom w:val="single" w:sz="4" w:space="0" w:color="77206D" w:themeColor="accent5" w:themeShade="BF"/>
              <w:right w:val="single" w:sz="4" w:space="0" w:color="77206D" w:themeColor="accent5" w:themeShade="BF"/>
            </w:tcBorders>
            <w:shd w:val="clear" w:color="auto" w:fill="auto"/>
            <w:hideMark/>
          </w:tcPr>
          <w:p w14:paraId="3EC37CE7" w14:textId="681C1CF2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cs="Calibri"/>
                <w:bCs/>
                <w:sz w:val="20"/>
                <w:szCs w:val="20"/>
              </w:rPr>
              <w:t>Are there any legal or regulatory challenges that we need to address?</w:t>
            </w:r>
          </w:p>
        </w:tc>
      </w:tr>
      <w:tr w:rsidR="00A33EB8" w:rsidRPr="00CE4AA7" w14:paraId="47C91EBE" w14:textId="77777777" w:rsidTr="00A24E4C">
        <w:trPr>
          <w:trHeight w:val="444"/>
        </w:trPr>
        <w:tc>
          <w:tcPr>
            <w:tcW w:w="5868" w:type="dxa"/>
            <w:tcBorders>
              <w:top w:val="single" w:sz="4" w:space="0" w:color="074F6A" w:themeColor="accent4" w:themeShade="80"/>
              <w:left w:val="single" w:sz="4" w:space="0" w:color="074F6A" w:themeColor="accent4" w:themeShade="80"/>
              <w:bottom w:val="single" w:sz="4" w:space="0" w:color="074F6A" w:themeColor="accent4" w:themeShade="80"/>
              <w:right w:val="single" w:sz="4" w:space="0" w:color="074F6A" w:themeColor="accent4" w:themeShade="80"/>
            </w:tcBorders>
            <w:shd w:val="clear" w:color="auto" w:fill="auto"/>
            <w:hideMark/>
          </w:tcPr>
          <w:p w14:paraId="79D53469" w14:textId="40478DE8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B20B1">
              <w:rPr>
                <w:rFonts w:cs="Calibri"/>
                <w:bCs/>
                <w:sz w:val="20"/>
                <w:szCs w:val="20"/>
              </w:rPr>
              <w:t>What grants or funding opportunities are available to expand our programs?</w:t>
            </w:r>
          </w:p>
        </w:tc>
        <w:tc>
          <w:tcPr>
            <w:tcW w:w="625" w:type="dxa"/>
            <w:tcBorders>
              <w:top w:val="nil"/>
              <w:left w:val="single" w:sz="4" w:space="0" w:color="074F6A" w:themeColor="accent4" w:themeShade="80"/>
              <w:bottom w:val="nil"/>
              <w:right w:val="single" w:sz="4" w:space="0" w:color="77206D" w:themeColor="accent5" w:themeShade="BF"/>
            </w:tcBorders>
            <w:shd w:val="clear" w:color="auto" w:fill="auto"/>
            <w:noWrap/>
            <w:vAlign w:val="center"/>
            <w:hideMark/>
          </w:tcPr>
          <w:p w14:paraId="0348ABAA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77206D" w:themeColor="accent5" w:themeShade="BF"/>
              <w:left w:val="single" w:sz="4" w:space="0" w:color="77206D" w:themeColor="accent5" w:themeShade="BF"/>
              <w:bottom w:val="single" w:sz="4" w:space="0" w:color="77206D" w:themeColor="accent5" w:themeShade="BF"/>
              <w:right w:val="single" w:sz="4" w:space="0" w:color="77206D" w:themeColor="accent5" w:themeShade="BF"/>
            </w:tcBorders>
            <w:shd w:val="clear" w:color="auto" w:fill="auto"/>
            <w:hideMark/>
          </w:tcPr>
          <w:p w14:paraId="73315CFC" w14:textId="2BDEC253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cs="Calibri"/>
                <w:bCs/>
                <w:sz w:val="20"/>
                <w:szCs w:val="20"/>
              </w:rPr>
              <w:t>How might budget cuts or resource limitations affect our capabilities?</w:t>
            </w:r>
          </w:p>
        </w:tc>
      </w:tr>
      <w:tr w:rsidR="00A33EB8" w:rsidRPr="00CE4AA7" w14:paraId="509E4EEF" w14:textId="77777777" w:rsidTr="00A24E4C">
        <w:trPr>
          <w:trHeight w:val="444"/>
        </w:trPr>
        <w:tc>
          <w:tcPr>
            <w:tcW w:w="5868" w:type="dxa"/>
            <w:tcBorders>
              <w:top w:val="single" w:sz="4" w:space="0" w:color="074F6A" w:themeColor="accent4" w:themeShade="80"/>
              <w:left w:val="single" w:sz="4" w:space="0" w:color="074F6A" w:themeColor="accent4" w:themeShade="80"/>
              <w:bottom w:val="single" w:sz="4" w:space="0" w:color="074F6A" w:themeColor="accent4" w:themeShade="80"/>
              <w:right w:val="single" w:sz="4" w:space="0" w:color="074F6A" w:themeColor="accent4" w:themeShade="80"/>
            </w:tcBorders>
            <w:shd w:val="clear" w:color="auto" w:fill="auto"/>
            <w:hideMark/>
          </w:tcPr>
          <w:p w14:paraId="52DBE571" w14:textId="254E4781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B20B1">
              <w:rPr>
                <w:rFonts w:cs="Calibri"/>
                <w:sz w:val="20"/>
                <w:szCs w:val="20"/>
              </w:rPr>
              <w:t>How can we leverage community support to enhance our efforts?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B20B1">
              <w:rPr>
                <w:rFonts w:cs="Calibri"/>
                <w:sz w:val="20"/>
                <w:szCs w:val="20"/>
              </w:rPr>
              <w:t xml:space="preserve">Can we leverage family and parent engagement? </w:t>
            </w:r>
          </w:p>
        </w:tc>
        <w:tc>
          <w:tcPr>
            <w:tcW w:w="625" w:type="dxa"/>
            <w:tcBorders>
              <w:top w:val="nil"/>
              <w:left w:val="single" w:sz="4" w:space="0" w:color="074F6A" w:themeColor="accent4" w:themeShade="80"/>
              <w:bottom w:val="nil"/>
              <w:right w:val="single" w:sz="4" w:space="0" w:color="77206D" w:themeColor="accent5" w:themeShade="BF"/>
            </w:tcBorders>
            <w:shd w:val="clear" w:color="auto" w:fill="auto"/>
            <w:noWrap/>
            <w:vAlign w:val="center"/>
            <w:hideMark/>
          </w:tcPr>
          <w:p w14:paraId="58FE0C52" w14:textId="77777777" w:rsidR="00A33EB8" w:rsidRPr="00AB20B1" w:rsidRDefault="00A33EB8" w:rsidP="00A24E4C">
            <w:pPr>
              <w:spacing w:after="0" w:line="240" w:lineRule="auto"/>
              <w:ind w:firstLineChars="100" w:firstLine="240"/>
              <w:rPr>
                <w:rFonts w:eastAsia="Times New Roman" w:cs="Calibri"/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77206D" w:themeColor="accent5" w:themeShade="BF"/>
              <w:left w:val="single" w:sz="4" w:space="0" w:color="77206D" w:themeColor="accent5" w:themeShade="BF"/>
              <w:bottom w:val="single" w:sz="4" w:space="0" w:color="77206D" w:themeColor="accent5" w:themeShade="BF"/>
              <w:right w:val="single" w:sz="4" w:space="0" w:color="77206D" w:themeColor="accent5" w:themeShade="BF"/>
            </w:tcBorders>
            <w:shd w:val="clear" w:color="auto" w:fill="auto"/>
            <w:hideMark/>
          </w:tcPr>
          <w:p w14:paraId="1380D5FF" w14:textId="4719D41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20B1">
              <w:rPr>
                <w:rFonts w:cs="Calibri"/>
                <w:sz w:val="20"/>
                <w:szCs w:val="20"/>
              </w:rPr>
              <w:t>What resistance might we face from interest holders, and how can it be addressed?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B20B1">
              <w:rPr>
                <w:rFonts w:cs="Calibri"/>
                <w:sz w:val="20"/>
                <w:szCs w:val="20"/>
              </w:rPr>
              <w:t xml:space="preserve">Can we strengthen stakeholder engagement? </w:t>
            </w:r>
          </w:p>
        </w:tc>
      </w:tr>
      <w:tr w:rsidR="00A33EB8" w:rsidRPr="00CE4AA7" w14:paraId="1DE659A2" w14:textId="77777777" w:rsidTr="00A24E4C">
        <w:trPr>
          <w:trHeight w:val="350"/>
        </w:trPr>
        <w:tc>
          <w:tcPr>
            <w:tcW w:w="5868" w:type="dxa"/>
            <w:tcBorders>
              <w:top w:val="single" w:sz="4" w:space="0" w:color="074F6A" w:themeColor="accent4" w:themeShade="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8C7D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8BC6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5740" w:type="dxa"/>
            <w:tcBorders>
              <w:top w:val="single" w:sz="4" w:space="0" w:color="77206D" w:themeColor="accent5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256B" w14:textId="77777777" w:rsidR="00A33EB8" w:rsidRPr="00AB20B1" w:rsidRDefault="00A33EB8" w:rsidP="00A24E4C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6B3BC128" w14:textId="46BEB976" w:rsidR="00A33EB8" w:rsidRDefault="00A24E4C" w:rsidP="00DF1C9B">
      <w:pPr>
        <w:rPr>
          <w:rFonts w:eastAsia="Times New Roman" w:cs="Calibri"/>
          <w:b/>
          <w:bCs/>
          <w:color w:val="595959"/>
        </w:rPr>
      </w:pPr>
      <w:r>
        <w:rPr>
          <w:rFonts w:eastAsia="Times New Roman" w:cs="Calibri"/>
          <w:b/>
          <w:bCs/>
          <w:color w:val="595959"/>
        </w:rPr>
        <w:br w:type="textWrapping" w:clear="all"/>
      </w:r>
    </w:p>
    <w:p w14:paraId="00787DB9" w14:textId="77777777" w:rsidR="00A33EB8" w:rsidRDefault="00A33EB8">
      <w:pPr>
        <w:rPr>
          <w:rFonts w:eastAsia="Times New Roman" w:cs="Calibri"/>
          <w:b/>
          <w:bCs/>
          <w:color w:val="595959"/>
        </w:rPr>
      </w:pPr>
      <w:r>
        <w:rPr>
          <w:rFonts w:eastAsia="Times New Roman" w:cs="Calibri"/>
          <w:b/>
          <w:bCs/>
          <w:color w:val="595959"/>
        </w:rPr>
        <w:br w:type="page"/>
      </w:r>
    </w:p>
    <w:p w14:paraId="4B059F4C" w14:textId="709FDA5F" w:rsidR="004911DF" w:rsidRDefault="004911DF" w:rsidP="004911DF">
      <w:pPr>
        <w:tabs>
          <w:tab w:val="left" w:pos="990"/>
        </w:tabs>
      </w:pPr>
      <w:r w:rsidRPr="002351B7">
        <w:rPr>
          <w:b/>
          <w:bCs/>
        </w:rPr>
        <w:lastRenderedPageBreak/>
        <w:t>Table 1</w:t>
      </w:r>
      <w:r>
        <w:t xml:space="preserve"> SWOT Analysis- Internal Strengths</w:t>
      </w:r>
    </w:p>
    <w:tbl>
      <w:tblPr>
        <w:tblW w:w="12690" w:type="dxa"/>
        <w:tblInd w:w="-90" w:type="dxa"/>
        <w:tblLook w:val="04A0" w:firstRow="1" w:lastRow="0" w:firstColumn="1" w:lastColumn="0" w:noHBand="0" w:noVBand="1"/>
      </w:tblPr>
      <w:tblGrid>
        <w:gridCol w:w="1980"/>
        <w:gridCol w:w="10710"/>
      </w:tblGrid>
      <w:tr w:rsidR="004911DF" w:rsidRPr="00AB20B1" w14:paraId="538C61E1" w14:textId="77777777" w:rsidTr="00FA6223">
        <w:trPr>
          <w:trHeight w:val="1009"/>
        </w:trPr>
        <w:tc>
          <w:tcPr>
            <w:tcW w:w="1980" w:type="dxa"/>
            <w:tcBorders>
              <w:bottom w:val="single" w:sz="4" w:space="0" w:color="E97132" w:themeColor="accent2"/>
            </w:tcBorders>
            <w:shd w:val="clear" w:color="auto" w:fill="BF4E14" w:themeFill="accent2" w:themeFillShade="BF"/>
            <w:noWrap/>
            <w:vAlign w:val="center"/>
            <w:hideMark/>
          </w:tcPr>
          <w:p w14:paraId="31BD1534" w14:textId="77777777" w:rsidR="004911DF" w:rsidRPr="00AB20B1" w:rsidRDefault="004911DF" w:rsidP="00FA62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CATEGORY</w:t>
            </w:r>
          </w:p>
        </w:tc>
        <w:tc>
          <w:tcPr>
            <w:tcW w:w="10710" w:type="dxa"/>
            <w:tcBorders>
              <w:bottom w:val="single" w:sz="4" w:space="0" w:color="E97132" w:themeColor="accent2"/>
            </w:tcBorders>
            <w:shd w:val="clear" w:color="auto" w:fill="BF4E14" w:themeFill="accent2" w:themeFillShade="BF"/>
            <w:vAlign w:val="center"/>
          </w:tcPr>
          <w:p w14:paraId="3DE349A0" w14:textId="77777777" w:rsidR="004911DF" w:rsidRPr="00AB20B1" w:rsidRDefault="004911DF" w:rsidP="00FA62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INTERNAL STRENGTHS</w:t>
            </w:r>
          </w:p>
        </w:tc>
      </w:tr>
      <w:tr w:rsidR="004911DF" w:rsidRPr="00AB20B1" w14:paraId="0D7A388F" w14:textId="77777777" w:rsidTr="00FA6223">
        <w:trPr>
          <w:trHeight w:val="1096"/>
        </w:trPr>
        <w:tc>
          <w:tcPr>
            <w:tcW w:w="198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4B93DE03" w14:textId="77777777" w:rsidR="004911DF" w:rsidRPr="004C4F08" w:rsidRDefault="004911DF" w:rsidP="00FA6223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4C4F08">
              <w:rPr>
                <w:rFonts w:cs="Calibri"/>
                <w:b/>
                <w:bCs/>
                <w:color w:val="000000" w:themeColor="text1"/>
                <w:kern w:val="24"/>
              </w:rPr>
              <w:t>K–12 Instruction</w:t>
            </w:r>
          </w:p>
        </w:tc>
        <w:tc>
          <w:tcPr>
            <w:tcW w:w="1071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02B8FACD" w14:textId="77777777" w:rsidR="004911DF" w:rsidRPr="004C4F08" w:rsidRDefault="004911DF" w:rsidP="00FA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4911DF" w:rsidRPr="00AB20B1" w14:paraId="233B330C" w14:textId="77777777" w:rsidTr="00FA6223">
        <w:trPr>
          <w:trHeight w:val="1331"/>
        </w:trPr>
        <w:tc>
          <w:tcPr>
            <w:tcW w:w="198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24D86E44" w14:textId="77777777" w:rsidR="004911DF" w:rsidRPr="004C4F08" w:rsidRDefault="004911DF" w:rsidP="00FA6223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4C4F08">
              <w:rPr>
                <w:rFonts w:cs="Calibri"/>
                <w:b/>
                <w:bCs/>
                <w:color w:val="000000" w:themeColor="text1"/>
                <w:kern w:val="24"/>
              </w:rPr>
              <w:t>Policies, Rules and Procedures</w:t>
            </w:r>
          </w:p>
        </w:tc>
        <w:tc>
          <w:tcPr>
            <w:tcW w:w="1071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1E0AE68B" w14:textId="77777777" w:rsidR="004911DF" w:rsidRPr="00D3362F" w:rsidRDefault="004911DF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911DF" w:rsidRPr="00AB20B1" w14:paraId="7763C022" w14:textId="77777777" w:rsidTr="00FA6223">
        <w:trPr>
          <w:trHeight w:val="1151"/>
        </w:trPr>
        <w:tc>
          <w:tcPr>
            <w:tcW w:w="198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312210F4" w14:textId="77777777" w:rsidR="004911DF" w:rsidRPr="004C4F08" w:rsidRDefault="004911DF" w:rsidP="00FA6223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4C4F08">
              <w:rPr>
                <w:rFonts w:cs="Calibri"/>
                <w:b/>
                <w:bCs/>
                <w:color w:val="000000" w:themeColor="text1"/>
                <w:kern w:val="24"/>
              </w:rPr>
              <w:t>Communication</w:t>
            </w:r>
          </w:p>
        </w:tc>
        <w:tc>
          <w:tcPr>
            <w:tcW w:w="1071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02F11FF6" w14:textId="77777777" w:rsidR="004911DF" w:rsidRPr="00D3362F" w:rsidRDefault="004911DF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911DF" w:rsidRPr="00AB20B1" w14:paraId="03B531CB" w14:textId="77777777" w:rsidTr="00FA6223">
        <w:trPr>
          <w:trHeight w:val="971"/>
        </w:trPr>
        <w:tc>
          <w:tcPr>
            <w:tcW w:w="198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48CED928" w14:textId="77777777" w:rsidR="004911DF" w:rsidRPr="004C4F08" w:rsidRDefault="004911DF" w:rsidP="00FA6223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4C4F08">
              <w:rPr>
                <w:rFonts w:cs="Calibri"/>
                <w:b/>
                <w:bCs/>
                <w:color w:val="000000" w:themeColor="text1"/>
                <w:kern w:val="24"/>
              </w:rPr>
              <w:t>Staff Training</w:t>
            </w:r>
          </w:p>
        </w:tc>
        <w:tc>
          <w:tcPr>
            <w:tcW w:w="1071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426DA73A" w14:textId="77777777" w:rsidR="004911DF" w:rsidRPr="00D3362F" w:rsidRDefault="004911DF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911DF" w:rsidRPr="00AB20B1" w14:paraId="2D07CBA1" w14:textId="77777777" w:rsidTr="00FA6223">
        <w:trPr>
          <w:trHeight w:val="1439"/>
        </w:trPr>
        <w:tc>
          <w:tcPr>
            <w:tcW w:w="198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5943E46E" w14:textId="77777777" w:rsidR="004911DF" w:rsidRPr="004C4F08" w:rsidRDefault="004911DF" w:rsidP="00FA6223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kern w:val="24"/>
              </w:rPr>
            </w:pPr>
            <w:r w:rsidRPr="004C4F08">
              <w:rPr>
                <w:rFonts w:cs="Calibri"/>
                <w:b/>
                <w:bCs/>
                <w:color w:val="000000" w:themeColor="text1"/>
                <w:kern w:val="24"/>
              </w:rPr>
              <w:t>School Board Approval</w:t>
            </w:r>
          </w:p>
          <w:p w14:paraId="1C9F25D5" w14:textId="77777777" w:rsidR="004911DF" w:rsidRPr="004C4F08" w:rsidRDefault="004911DF" w:rsidP="00FA6223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10710" w:type="dxa"/>
            <w:tcBorders>
              <w:top w:val="single" w:sz="4" w:space="0" w:color="E97132" w:themeColor="accent2"/>
              <w:left w:val="single" w:sz="4" w:space="0" w:color="E97132" w:themeColor="accent2"/>
              <w:bottom w:val="single" w:sz="4" w:space="0" w:color="E97132" w:themeColor="accent2"/>
              <w:right w:val="single" w:sz="4" w:space="0" w:color="E97132" w:themeColor="accent2"/>
            </w:tcBorders>
          </w:tcPr>
          <w:p w14:paraId="207B1600" w14:textId="77777777" w:rsidR="004911DF" w:rsidRPr="00D3362F" w:rsidRDefault="004911DF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1CDA82C0" w14:textId="77777777" w:rsidR="00252A4C" w:rsidRPr="00CE4AA7" w:rsidRDefault="00252A4C">
      <w:pPr>
        <w:rPr>
          <w:rFonts w:cs="Calibri"/>
        </w:rPr>
      </w:pPr>
      <w:r w:rsidRPr="00CE4AA7">
        <w:rPr>
          <w:rFonts w:cs="Calibri"/>
        </w:rPr>
        <w:br w:type="page"/>
      </w:r>
    </w:p>
    <w:p w14:paraId="459BF647" w14:textId="486D75E2" w:rsidR="00C14D87" w:rsidRDefault="00C14D87" w:rsidP="00C14D87">
      <w:pPr>
        <w:tabs>
          <w:tab w:val="left" w:pos="990"/>
        </w:tabs>
      </w:pPr>
      <w:r w:rsidRPr="002351B7">
        <w:rPr>
          <w:b/>
          <w:bCs/>
        </w:rPr>
        <w:lastRenderedPageBreak/>
        <w:t xml:space="preserve">Table </w:t>
      </w:r>
      <w:r>
        <w:rPr>
          <w:b/>
          <w:bCs/>
        </w:rPr>
        <w:t>2</w:t>
      </w:r>
      <w:r>
        <w:t xml:space="preserve"> SWOT Analysis- Internal Weaknesses</w:t>
      </w:r>
    </w:p>
    <w:tbl>
      <w:tblPr>
        <w:tblW w:w="12600" w:type="dxa"/>
        <w:tblBorders>
          <w:top w:val="single" w:sz="4" w:space="0" w:color="618436"/>
          <w:left w:val="single" w:sz="4" w:space="0" w:color="618436"/>
          <w:bottom w:val="single" w:sz="4" w:space="0" w:color="618436"/>
          <w:right w:val="single" w:sz="4" w:space="0" w:color="618436"/>
          <w:insideH w:val="single" w:sz="4" w:space="0" w:color="618436"/>
          <w:insideV w:val="single" w:sz="4" w:space="0" w:color="618436"/>
        </w:tblBorders>
        <w:tblLook w:val="04A0" w:firstRow="1" w:lastRow="0" w:firstColumn="1" w:lastColumn="0" w:noHBand="0" w:noVBand="1"/>
      </w:tblPr>
      <w:tblGrid>
        <w:gridCol w:w="1895"/>
        <w:gridCol w:w="10705"/>
      </w:tblGrid>
      <w:tr w:rsidR="00C14D87" w:rsidRPr="00AB20B1" w14:paraId="23764B10" w14:textId="77777777" w:rsidTr="00FA6223">
        <w:trPr>
          <w:trHeight w:val="1121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196B24" w:themeFill="accent3"/>
            <w:noWrap/>
            <w:vAlign w:val="center"/>
            <w:hideMark/>
          </w:tcPr>
          <w:p w14:paraId="0B43E959" w14:textId="77777777" w:rsidR="00C14D87" w:rsidRPr="00AB20B1" w:rsidRDefault="00C14D87" w:rsidP="00FA62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CATEGORY</w:t>
            </w:r>
          </w:p>
        </w:tc>
        <w:tc>
          <w:tcPr>
            <w:tcW w:w="10705" w:type="dxa"/>
            <w:tcBorders>
              <w:top w:val="nil"/>
              <w:left w:val="nil"/>
              <w:bottom w:val="nil"/>
              <w:right w:val="nil"/>
            </w:tcBorders>
            <w:shd w:val="clear" w:color="auto" w:fill="196B24" w:themeFill="accent3"/>
            <w:vAlign w:val="center"/>
          </w:tcPr>
          <w:p w14:paraId="475BAFDB" w14:textId="77777777" w:rsidR="00C14D87" w:rsidRPr="00AB20B1" w:rsidRDefault="00C14D87" w:rsidP="00FA62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INTERNAL WEAKNESSES</w:t>
            </w:r>
          </w:p>
        </w:tc>
      </w:tr>
      <w:tr w:rsidR="00C14D87" w:rsidRPr="00AB20B1" w14:paraId="4BAF15DC" w14:textId="77777777" w:rsidTr="00FA6223">
        <w:trPr>
          <w:trHeight w:val="1217"/>
        </w:trPr>
        <w:tc>
          <w:tcPr>
            <w:tcW w:w="1895" w:type="dxa"/>
            <w:tcBorders>
              <w:top w:val="nil"/>
            </w:tcBorders>
          </w:tcPr>
          <w:p w14:paraId="0C2A6AE0" w14:textId="77777777" w:rsidR="00C14D87" w:rsidRPr="00CF1A60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  <w:r w:rsidRPr="00CF1A60">
              <w:rPr>
                <w:rFonts w:cs="Calibri"/>
                <w:b/>
                <w:bCs/>
                <w:color w:val="000000" w:themeColor="text1"/>
                <w:kern w:val="24"/>
              </w:rPr>
              <w:t>K–12 Instruction</w:t>
            </w:r>
          </w:p>
        </w:tc>
        <w:tc>
          <w:tcPr>
            <w:tcW w:w="10705" w:type="dxa"/>
            <w:tcBorders>
              <w:top w:val="nil"/>
            </w:tcBorders>
          </w:tcPr>
          <w:p w14:paraId="5252C07B" w14:textId="77777777" w:rsidR="00C14D87" w:rsidRPr="001D15BE" w:rsidRDefault="00C14D87" w:rsidP="00FA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4D87" w:rsidRPr="00AB20B1" w14:paraId="28C2DA50" w14:textId="77777777" w:rsidTr="00FA6223">
        <w:trPr>
          <w:trHeight w:val="1079"/>
        </w:trPr>
        <w:tc>
          <w:tcPr>
            <w:tcW w:w="1895" w:type="dxa"/>
          </w:tcPr>
          <w:p w14:paraId="16E67756" w14:textId="77777777" w:rsidR="00C14D87" w:rsidRPr="00CF1A60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  <w:r w:rsidRPr="00CF1A60">
              <w:rPr>
                <w:rFonts w:cs="Calibri"/>
                <w:b/>
                <w:bCs/>
                <w:color w:val="000000" w:themeColor="text1"/>
                <w:kern w:val="24"/>
              </w:rPr>
              <w:t>Policies, Rules and Procedures</w:t>
            </w:r>
          </w:p>
        </w:tc>
        <w:tc>
          <w:tcPr>
            <w:tcW w:w="10705" w:type="dxa"/>
          </w:tcPr>
          <w:p w14:paraId="227CCCA0" w14:textId="77777777" w:rsidR="00C14D87" w:rsidRPr="00A06C87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14D87" w:rsidRPr="00AB20B1" w14:paraId="10E358D4" w14:textId="77777777" w:rsidTr="00FA6223">
        <w:trPr>
          <w:trHeight w:val="1217"/>
        </w:trPr>
        <w:tc>
          <w:tcPr>
            <w:tcW w:w="1895" w:type="dxa"/>
          </w:tcPr>
          <w:p w14:paraId="563DEDC7" w14:textId="77777777" w:rsidR="00C14D87" w:rsidRPr="00CF1A60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  <w:r w:rsidRPr="00CF1A60">
              <w:rPr>
                <w:rFonts w:cs="Calibri"/>
                <w:b/>
                <w:bCs/>
                <w:color w:val="000000" w:themeColor="text1"/>
                <w:kern w:val="24"/>
              </w:rPr>
              <w:t>Communication</w:t>
            </w:r>
          </w:p>
        </w:tc>
        <w:tc>
          <w:tcPr>
            <w:tcW w:w="10705" w:type="dxa"/>
          </w:tcPr>
          <w:p w14:paraId="20D7C668" w14:textId="77777777" w:rsidR="00C14D87" w:rsidRPr="00A06C87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14D87" w:rsidRPr="00AB20B1" w14:paraId="16BB3ACE" w14:textId="77777777" w:rsidTr="00FA6223">
        <w:trPr>
          <w:trHeight w:val="1217"/>
        </w:trPr>
        <w:tc>
          <w:tcPr>
            <w:tcW w:w="1895" w:type="dxa"/>
          </w:tcPr>
          <w:p w14:paraId="7CD376B5" w14:textId="77777777" w:rsidR="00C14D87" w:rsidRPr="00CF1A60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  <w:r w:rsidRPr="00CF1A60">
              <w:rPr>
                <w:rFonts w:cs="Calibri"/>
                <w:b/>
                <w:bCs/>
                <w:color w:val="000000" w:themeColor="text1"/>
                <w:kern w:val="24"/>
              </w:rPr>
              <w:t>Staff Training</w:t>
            </w:r>
          </w:p>
        </w:tc>
        <w:tc>
          <w:tcPr>
            <w:tcW w:w="10705" w:type="dxa"/>
          </w:tcPr>
          <w:p w14:paraId="577DF8B6" w14:textId="77777777" w:rsidR="00C14D87" w:rsidRPr="00A06C87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14D87" w:rsidRPr="00AB20B1" w14:paraId="6FB088BD" w14:textId="77777777" w:rsidTr="00FA6223">
        <w:trPr>
          <w:trHeight w:val="1133"/>
        </w:trPr>
        <w:tc>
          <w:tcPr>
            <w:tcW w:w="1895" w:type="dxa"/>
          </w:tcPr>
          <w:p w14:paraId="27CBBEC3" w14:textId="77777777" w:rsidR="00C14D87" w:rsidRPr="00CF1A60" w:rsidRDefault="00C14D87" w:rsidP="00FA6223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kern w:val="24"/>
              </w:rPr>
            </w:pPr>
            <w:r w:rsidRPr="00CF1A60">
              <w:rPr>
                <w:rFonts w:cs="Calibri"/>
                <w:b/>
                <w:bCs/>
                <w:color w:val="000000" w:themeColor="text1"/>
                <w:kern w:val="24"/>
              </w:rPr>
              <w:t>School Board Approval</w:t>
            </w:r>
          </w:p>
          <w:p w14:paraId="4E621515" w14:textId="77777777" w:rsidR="00C14D87" w:rsidRPr="00CF1A60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705" w:type="dxa"/>
          </w:tcPr>
          <w:p w14:paraId="23CFA318" w14:textId="77777777" w:rsidR="00C14D87" w:rsidRPr="00A06C87" w:rsidRDefault="00C14D87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717B47EC" w14:textId="3E37DD48" w:rsidR="00C14D87" w:rsidRDefault="00C14D87">
      <w:pPr>
        <w:rPr>
          <w:rFonts w:cs="Calibri"/>
        </w:rPr>
      </w:pPr>
    </w:p>
    <w:p w14:paraId="0030D8B2" w14:textId="77777777" w:rsidR="00C14D87" w:rsidRDefault="00C14D87">
      <w:pPr>
        <w:rPr>
          <w:rFonts w:cs="Calibri"/>
        </w:rPr>
      </w:pPr>
      <w:r>
        <w:rPr>
          <w:rFonts w:cs="Calibri"/>
        </w:rPr>
        <w:br w:type="page"/>
      </w:r>
    </w:p>
    <w:p w14:paraId="6CDDB50C" w14:textId="359CF899" w:rsidR="00746321" w:rsidRDefault="00746321" w:rsidP="00746321">
      <w:pPr>
        <w:tabs>
          <w:tab w:val="left" w:pos="990"/>
        </w:tabs>
      </w:pPr>
      <w:r w:rsidRPr="002351B7">
        <w:rPr>
          <w:b/>
          <w:bCs/>
        </w:rPr>
        <w:lastRenderedPageBreak/>
        <w:t xml:space="preserve">Table </w:t>
      </w:r>
      <w:r>
        <w:rPr>
          <w:b/>
          <w:bCs/>
        </w:rPr>
        <w:t>3</w:t>
      </w:r>
      <w:r>
        <w:t xml:space="preserve"> SWOT Analysis- External Opportunities</w:t>
      </w:r>
    </w:p>
    <w:tbl>
      <w:tblPr>
        <w:tblW w:w="12600" w:type="dxa"/>
        <w:tblLook w:val="04A0" w:firstRow="1" w:lastRow="0" w:firstColumn="1" w:lastColumn="0" w:noHBand="0" w:noVBand="1"/>
      </w:tblPr>
      <w:tblGrid>
        <w:gridCol w:w="1890"/>
        <w:gridCol w:w="10710"/>
      </w:tblGrid>
      <w:tr w:rsidR="00746321" w:rsidRPr="00AB20B1" w14:paraId="4C64CD29" w14:textId="77777777" w:rsidTr="00C51D68">
        <w:trPr>
          <w:trHeight w:val="1097"/>
        </w:trPr>
        <w:tc>
          <w:tcPr>
            <w:tcW w:w="1890" w:type="dxa"/>
            <w:shd w:val="clear" w:color="auto" w:fill="0F4761" w:themeFill="accent1" w:themeFillShade="BF"/>
            <w:noWrap/>
            <w:vAlign w:val="center"/>
            <w:hideMark/>
          </w:tcPr>
          <w:p w14:paraId="10778A7E" w14:textId="77777777" w:rsidR="00746321" w:rsidRPr="00AB20B1" w:rsidRDefault="00746321" w:rsidP="00FA62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CATEGORY</w:t>
            </w:r>
          </w:p>
        </w:tc>
        <w:tc>
          <w:tcPr>
            <w:tcW w:w="10710" w:type="dxa"/>
            <w:shd w:val="clear" w:color="auto" w:fill="0F4761" w:themeFill="accent1" w:themeFillShade="BF"/>
            <w:vAlign w:val="center"/>
          </w:tcPr>
          <w:p w14:paraId="5508C470" w14:textId="77777777" w:rsidR="00746321" w:rsidRPr="00AB20B1" w:rsidRDefault="00746321" w:rsidP="00FA62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EXTERNAL OPPORTUNITIES</w:t>
            </w:r>
          </w:p>
        </w:tc>
      </w:tr>
      <w:tr w:rsidR="00746321" w:rsidRPr="00AB20B1" w14:paraId="24C0BAE5" w14:textId="77777777" w:rsidTr="00C51D68">
        <w:trPr>
          <w:trHeight w:val="1259"/>
        </w:trPr>
        <w:tc>
          <w:tcPr>
            <w:tcW w:w="1890" w:type="dxa"/>
            <w:tcBorders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21F7AE1" w14:textId="77777777" w:rsidR="00746321" w:rsidRPr="00AB20B1" w:rsidRDefault="00746321" w:rsidP="00FA622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K</w:t>
            </w:r>
            <w:r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–</w:t>
            </w: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12 Instruction</w:t>
            </w:r>
          </w:p>
        </w:tc>
        <w:tc>
          <w:tcPr>
            <w:tcW w:w="10710" w:type="dxa"/>
            <w:tcBorders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CB9F38A" w14:textId="77777777" w:rsidR="00746321" w:rsidRPr="00CB31A6" w:rsidRDefault="00746321" w:rsidP="00FA622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746321" w:rsidRPr="00AB20B1" w14:paraId="7EFAD81E" w14:textId="77777777" w:rsidTr="00C51D68">
        <w:trPr>
          <w:trHeight w:val="1331"/>
        </w:trPr>
        <w:tc>
          <w:tcPr>
            <w:tcW w:w="18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0CE9ACB" w14:textId="77777777" w:rsidR="00746321" w:rsidRPr="00AB20B1" w:rsidRDefault="00746321" w:rsidP="00FA622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Policies, Rules and Procedures</w:t>
            </w:r>
          </w:p>
        </w:tc>
        <w:tc>
          <w:tcPr>
            <w:tcW w:w="1071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11508AE" w14:textId="77777777" w:rsidR="00746321" w:rsidRPr="00C936FA" w:rsidRDefault="00746321" w:rsidP="00FA6223">
            <w:pPr>
              <w:spacing w:after="0" w:line="240" w:lineRule="auto"/>
              <w:ind w:left="436" w:hanging="346"/>
              <w:rPr>
                <w:rFonts w:eastAsia="Times New Roman" w:cs="Calibri"/>
                <w:color w:val="000000"/>
              </w:rPr>
            </w:pPr>
          </w:p>
        </w:tc>
      </w:tr>
      <w:tr w:rsidR="00746321" w:rsidRPr="00AB20B1" w14:paraId="0478451E" w14:textId="77777777" w:rsidTr="00C51D68">
        <w:trPr>
          <w:trHeight w:val="1439"/>
        </w:trPr>
        <w:tc>
          <w:tcPr>
            <w:tcW w:w="18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8420017" w14:textId="77777777" w:rsidR="00746321" w:rsidRPr="00AB20B1" w:rsidRDefault="00746321" w:rsidP="00FA622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Communication</w:t>
            </w:r>
          </w:p>
        </w:tc>
        <w:tc>
          <w:tcPr>
            <w:tcW w:w="1071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70A62AD" w14:textId="77777777" w:rsidR="00746321" w:rsidRPr="00CB31A6" w:rsidRDefault="00746321" w:rsidP="00FA622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746321" w:rsidRPr="00AB20B1" w14:paraId="2B6D546C" w14:textId="77777777" w:rsidTr="00C51D68">
        <w:trPr>
          <w:trHeight w:val="1421"/>
        </w:trPr>
        <w:tc>
          <w:tcPr>
            <w:tcW w:w="18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5004134" w14:textId="77777777" w:rsidR="00746321" w:rsidRPr="00AB20B1" w:rsidRDefault="00746321" w:rsidP="00FA622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Staff Training</w:t>
            </w:r>
          </w:p>
        </w:tc>
        <w:tc>
          <w:tcPr>
            <w:tcW w:w="1071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5D22F4C" w14:textId="77777777" w:rsidR="00746321" w:rsidRPr="00CB31A6" w:rsidRDefault="00746321" w:rsidP="00FA6223">
            <w:pPr>
              <w:rPr>
                <w:rFonts w:eastAsia="Times New Roman" w:cs="Calibri"/>
              </w:rPr>
            </w:pPr>
          </w:p>
        </w:tc>
      </w:tr>
      <w:tr w:rsidR="00746321" w:rsidRPr="00AB20B1" w14:paraId="77BF4097" w14:textId="77777777" w:rsidTr="00C51D68">
        <w:trPr>
          <w:trHeight w:val="1349"/>
        </w:trPr>
        <w:tc>
          <w:tcPr>
            <w:tcW w:w="189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C4C7699" w14:textId="77777777" w:rsidR="00746321" w:rsidRPr="002351B7" w:rsidRDefault="00746321" w:rsidP="00FA6223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School Board Approval</w:t>
            </w:r>
          </w:p>
        </w:tc>
        <w:tc>
          <w:tcPr>
            <w:tcW w:w="10710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C6E8A5F" w14:textId="77777777" w:rsidR="00746321" w:rsidRPr="00CB31A6" w:rsidRDefault="00746321" w:rsidP="00FA6223">
            <w:pPr>
              <w:rPr>
                <w:rFonts w:eastAsia="Times New Roman" w:cs="Calibri"/>
              </w:rPr>
            </w:pPr>
          </w:p>
        </w:tc>
      </w:tr>
    </w:tbl>
    <w:p w14:paraId="32E960EB" w14:textId="22D4C443" w:rsidR="00746321" w:rsidRDefault="00746321">
      <w:pPr>
        <w:rPr>
          <w:rFonts w:cs="Calibri"/>
        </w:rPr>
      </w:pPr>
    </w:p>
    <w:p w14:paraId="5779FC28" w14:textId="77777777" w:rsidR="00746321" w:rsidRDefault="00746321">
      <w:pPr>
        <w:rPr>
          <w:rFonts w:cs="Calibri"/>
        </w:rPr>
      </w:pPr>
      <w:r>
        <w:rPr>
          <w:rFonts w:cs="Calibri"/>
        </w:rPr>
        <w:br w:type="page"/>
      </w:r>
    </w:p>
    <w:p w14:paraId="18954F0E" w14:textId="4F0C4DD4" w:rsidR="00D41A9E" w:rsidRDefault="00D41A9E" w:rsidP="00D41A9E">
      <w:pPr>
        <w:tabs>
          <w:tab w:val="left" w:pos="990"/>
        </w:tabs>
      </w:pPr>
      <w:r w:rsidRPr="002351B7">
        <w:rPr>
          <w:b/>
          <w:bCs/>
        </w:rPr>
        <w:lastRenderedPageBreak/>
        <w:t xml:space="preserve">Table </w:t>
      </w:r>
      <w:r>
        <w:rPr>
          <w:b/>
          <w:bCs/>
        </w:rPr>
        <w:t>4</w:t>
      </w:r>
      <w:r>
        <w:t xml:space="preserve"> SWOT Analysis- External Threats</w:t>
      </w:r>
    </w:p>
    <w:tbl>
      <w:tblPr>
        <w:tblW w:w="12600" w:type="dxa"/>
        <w:tblInd w:w="-5" w:type="dxa"/>
        <w:tblBorders>
          <w:top w:val="single" w:sz="4" w:space="0" w:color="77206D" w:themeColor="accent5" w:themeShade="BF"/>
          <w:left w:val="single" w:sz="4" w:space="0" w:color="77206D" w:themeColor="accent5" w:themeShade="BF"/>
          <w:bottom w:val="single" w:sz="4" w:space="0" w:color="77206D" w:themeColor="accent5" w:themeShade="BF"/>
          <w:right w:val="single" w:sz="4" w:space="0" w:color="77206D" w:themeColor="accent5" w:themeShade="BF"/>
          <w:insideH w:val="single" w:sz="4" w:space="0" w:color="77206D" w:themeColor="accent5" w:themeShade="BF"/>
          <w:insideV w:val="single" w:sz="4" w:space="0" w:color="77206D" w:themeColor="accent5" w:themeShade="BF"/>
        </w:tblBorders>
        <w:tblLook w:val="04A0" w:firstRow="1" w:lastRow="0" w:firstColumn="1" w:lastColumn="0" w:noHBand="0" w:noVBand="1"/>
      </w:tblPr>
      <w:tblGrid>
        <w:gridCol w:w="1887"/>
        <w:gridCol w:w="10713"/>
      </w:tblGrid>
      <w:tr w:rsidR="00D41A9E" w:rsidRPr="004E5CC7" w14:paraId="347EEB58" w14:textId="77777777" w:rsidTr="00C51D68">
        <w:trPr>
          <w:trHeight w:val="1070"/>
        </w:trPr>
        <w:tc>
          <w:tcPr>
            <w:tcW w:w="1887" w:type="dxa"/>
            <w:shd w:val="clear" w:color="auto" w:fill="77206D" w:themeFill="accent5" w:themeFillShade="BF"/>
            <w:vAlign w:val="center"/>
          </w:tcPr>
          <w:p w14:paraId="33067DEA" w14:textId="77777777" w:rsidR="00D41A9E" w:rsidRPr="004E5CC7" w:rsidRDefault="00D41A9E" w:rsidP="00FA6223">
            <w:pPr>
              <w:spacing w:after="0" w:line="240" w:lineRule="auto"/>
              <w:ind w:left="-120" w:right="-30"/>
              <w:jc w:val="center"/>
              <w:rPr>
                <w:rFonts w:cs="Calibri"/>
                <w:b/>
                <w:bCs/>
                <w:color w:val="FFFFFF" w:themeColor="background1"/>
                <w:kern w:val="24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CATEGORY</w:t>
            </w:r>
          </w:p>
        </w:tc>
        <w:tc>
          <w:tcPr>
            <w:tcW w:w="10713" w:type="dxa"/>
            <w:shd w:val="clear" w:color="auto" w:fill="77206D" w:themeFill="accent5" w:themeFillShade="BF"/>
            <w:vAlign w:val="center"/>
          </w:tcPr>
          <w:p w14:paraId="1B194BD5" w14:textId="77777777" w:rsidR="00D41A9E" w:rsidRPr="004E5CC7" w:rsidRDefault="00D41A9E" w:rsidP="00FA6223">
            <w:pPr>
              <w:spacing w:after="0" w:line="240" w:lineRule="auto"/>
              <w:ind w:left="-120" w:right="-30"/>
              <w:jc w:val="center"/>
              <w:rPr>
                <w:rFonts w:eastAsia="Times New Roman" w:cs="Calibri"/>
                <w:b/>
                <w:bCs/>
                <w:color w:val="FFFFFF" w:themeColor="background1"/>
              </w:rPr>
            </w:pPr>
            <w:r>
              <w:rPr>
                <w:rFonts w:eastAsia="Times New Roman" w:cs="Calibri"/>
                <w:b/>
                <w:bCs/>
                <w:color w:val="FFFFFF"/>
              </w:rPr>
              <w:t>EXTERNAL THREATS</w:t>
            </w:r>
          </w:p>
        </w:tc>
      </w:tr>
      <w:tr w:rsidR="00D41A9E" w:rsidRPr="003E0A85" w14:paraId="049AF593" w14:textId="77777777" w:rsidTr="00C51D68">
        <w:trPr>
          <w:trHeight w:val="1450"/>
        </w:trPr>
        <w:tc>
          <w:tcPr>
            <w:tcW w:w="1887" w:type="dxa"/>
          </w:tcPr>
          <w:p w14:paraId="041754F5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K</w:t>
            </w:r>
            <w:r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–</w:t>
            </w: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12 Instruction</w:t>
            </w:r>
          </w:p>
          <w:p w14:paraId="0E22E125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6B240D60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6121F9E9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6F7D37FB" w14:textId="77777777" w:rsidR="00D41A9E" w:rsidRPr="00AB20B1" w:rsidRDefault="00D41A9E" w:rsidP="00FA6223">
            <w:pPr>
              <w:spacing w:after="0" w:line="240" w:lineRule="auto"/>
              <w:ind w:left="-120" w:right="-30"/>
              <w:rPr>
                <w:rFonts w:eastAsia="Times New Roman" w:cs="Calibri"/>
              </w:rPr>
            </w:pPr>
          </w:p>
        </w:tc>
        <w:tc>
          <w:tcPr>
            <w:tcW w:w="10713" w:type="dxa"/>
          </w:tcPr>
          <w:p w14:paraId="31D99E4E" w14:textId="77777777" w:rsidR="00D41A9E" w:rsidRPr="00CB31A6" w:rsidRDefault="00D41A9E" w:rsidP="00FA6223">
            <w:pPr>
              <w:spacing w:after="0" w:line="240" w:lineRule="auto"/>
              <w:ind w:right="-30"/>
              <w:rPr>
                <w:rFonts w:eastAsia="Times New Roman" w:cs="Calibri"/>
              </w:rPr>
            </w:pPr>
          </w:p>
        </w:tc>
      </w:tr>
      <w:tr w:rsidR="00D41A9E" w:rsidRPr="0054106E" w14:paraId="60F5B065" w14:textId="77777777" w:rsidTr="00C51D68">
        <w:trPr>
          <w:trHeight w:hRule="exact" w:val="1648"/>
        </w:trPr>
        <w:tc>
          <w:tcPr>
            <w:tcW w:w="1887" w:type="dxa"/>
          </w:tcPr>
          <w:p w14:paraId="47CBB6B5" w14:textId="77777777" w:rsidR="00D41A9E" w:rsidRPr="00CE4AA7" w:rsidRDefault="00D41A9E" w:rsidP="00FA6223">
            <w:pPr>
              <w:spacing w:after="0" w:line="240" w:lineRule="auto"/>
              <w:ind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Policies, Rules and Procedures</w:t>
            </w:r>
          </w:p>
          <w:p w14:paraId="6D2D2155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7764A313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6AD11100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71862C00" w14:textId="77777777" w:rsidR="00D41A9E" w:rsidRPr="00AB20B1" w:rsidRDefault="00D41A9E" w:rsidP="00FA6223">
            <w:pPr>
              <w:spacing w:after="0" w:line="240" w:lineRule="auto"/>
              <w:ind w:left="-120" w:right="-30"/>
              <w:rPr>
                <w:rFonts w:eastAsia="Times New Roman" w:cs="Calibri"/>
              </w:rPr>
            </w:pPr>
          </w:p>
        </w:tc>
        <w:tc>
          <w:tcPr>
            <w:tcW w:w="10713" w:type="dxa"/>
          </w:tcPr>
          <w:p w14:paraId="4352F7B5" w14:textId="77777777" w:rsidR="00D41A9E" w:rsidRPr="00CB31A6" w:rsidRDefault="00D41A9E" w:rsidP="00FA6223">
            <w:pPr>
              <w:spacing w:after="0" w:line="240" w:lineRule="auto"/>
              <w:ind w:right="-30"/>
              <w:rPr>
                <w:rFonts w:eastAsia="Times New Roman" w:cs="Calibri"/>
              </w:rPr>
            </w:pPr>
          </w:p>
        </w:tc>
      </w:tr>
      <w:tr w:rsidR="00D41A9E" w:rsidRPr="00191B01" w14:paraId="47AB7C12" w14:textId="77777777" w:rsidTr="00C51D68">
        <w:trPr>
          <w:trHeight w:hRule="exact" w:val="1117"/>
        </w:trPr>
        <w:tc>
          <w:tcPr>
            <w:tcW w:w="1887" w:type="dxa"/>
          </w:tcPr>
          <w:p w14:paraId="4C7D0422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Communication</w:t>
            </w:r>
          </w:p>
          <w:p w14:paraId="73146656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70A6F736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5066CA21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1265230A" w14:textId="77777777" w:rsidR="00D41A9E" w:rsidRPr="00AB20B1" w:rsidRDefault="00D41A9E" w:rsidP="00FA6223">
            <w:pPr>
              <w:spacing w:after="0" w:line="240" w:lineRule="auto"/>
              <w:ind w:left="-120" w:right="-30"/>
              <w:rPr>
                <w:rFonts w:eastAsia="Times New Roman" w:cs="Calibri"/>
              </w:rPr>
            </w:pPr>
          </w:p>
        </w:tc>
        <w:tc>
          <w:tcPr>
            <w:tcW w:w="10713" w:type="dxa"/>
          </w:tcPr>
          <w:p w14:paraId="4CFE024F" w14:textId="77777777" w:rsidR="00D41A9E" w:rsidRPr="00CB31A6" w:rsidRDefault="00D41A9E" w:rsidP="00FA6223">
            <w:pPr>
              <w:spacing w:after="0" w:line="240" w:lineRule="auto"/>
              <w:ind w:right="-30"/>
              <w:rPr>
                <w:rFonts w:eastAsia="Times New Roman" w:cs="Calibri"/>
              </w:rPr>
            </w:pPr>
          </w:p>
        </w:tc>
      </w:tr>
      <w:tr w:rsidR="00D41A9E" w:rsidRPr="00191B01" w14:paraId="0A7AFAA0" w14:textId="77777777" w:rsidTr="00C51D68">
        <w:trPr>
          <w:trHeight w:hRule="exact" w:val="973"/>
        </w:trPr>
        <w:tc>
          <w:tcPr>
            <w:tcW w:w="1887" w:type="dxa"/>
          </w:tcPr>
          <w:p w14:paraId="18C3A38C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Staff Training</w:t>
            </w:r>
          </w:p>
          <w:p w14:paraId="2465DFA4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73416FBD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3068ABB5" w14:textId="77777777" w:rsidR="00D41A9E" w:rsidRPr="00CE4AA7" w:rsidRDefault="00D41A9E" w:rsidP="00FA6223">
            <w:pPr>
              <w:spacing w:after="0" w:line="240" w:lineRule="auto"/>
              <w:ind w:left="-120" w:right="-30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3A9016F2" w14:textId="77777777" w:rsidR="00D41A9E" w:rsidRPr="00AB20B1" w:rsidRDefault="00D41A9E" w:rsidP="00FA6223">
            <w:pPr>
              <w:spacing w:after="0" w:line="240" w:lineRule="auto"/>
              <w:ind w:left="-120" w:right="-30"/>
              <w:rPr>
                <w:rFonts w:eastAsia="Times New Roman" w:cs="Calibri"/>
              </w:rPr>
            </w:pPr>
          </w:p>
        </w:tc>
        <w:tc>
          <w:tcPr>
            <w:tcW w:w="10713" w:type="dxa"/>
          </w:tcPr>
          <w:p w14:paraId="44CD13BC" w14:textId="77777777" w:rsidR="00D41A9E" w:rsidRPr="00CB31A6" w:rsidRDefault="00D41A9E" w:rsidP="00FA6223">
            <w:pPr>
              <w:spacing w:after="0" w:line="240" w:lineRule="auto"/>
              <w:ind w:right="-30"/>
              <w:rPr>
                <w:rFonts w:eastAsia="Times New Roman" w:cs="Calibri"/>
              </w:rPr>
            </w:pPr>
          </w:p>
        </w:tc>
      </w:tr>
      <w:tr w:rsidR="00D41A9E" w:rsidRPr="00FD41FF" w14:paraId="7D5899C7" w14:textId="77777777" w:rsidTr="00C51D68">
        <w:trPr>
          <w:trHeight w:hRule="exact" w:val="1162"/>
        </w:trPr>
        <w:tc>
          <w:tcPr>
            <w:tcW w:w="1887" w:type="dxa"/>
          </w:tcPr>
          <w:p w14:paraId="2AED921C" w14:textId="77777777" w:rsidR="00D41A9E" w:rsidRPr="00CE4AA7" w:rsidRDefault="00D41A9E" w:rsidP="00FA6223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CE4AA7">
              <w:rPr>
                <w:rFonts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School Board Approval</w:t>
            </w:r>
          </w:p>
        </w:tc>
        <w:tc>
          <w:tcPr>
            <w:tcW w:w="10713" w:type="dxa"/>
          </w:tcPr>
          <w:p w14:paraId="770B08AC" w14:textId="77777777" w:rsidR="00D41A9E" w:rsidRPr="00CB31A6" w:rsidRDefault="00D41A9E" w:rsidP="00FA6223">
            <w:pPr>
              <w:spacing w:after="0" w:line="240" w:lineRule="auto"/>
              <w:ind w:right="-30"/>
              <w:rPr>
                <w:rFonts w:eastAsia="Times New Roman" w:cs="Calibri"/>
              </w:rPr>
            </w:pPr>
          </w:p>
        </w:tc>
      </w:tr>
    </w:tbl>
    <w:p w14:paraId="2E342DFB" w14:textId="77777777" w:rsidR="00C3404D" w:rsidRPr="00CE4AA7" w:rsidRDefault="00C3404D">
      <w:pPr>
        <w:rPr>
          <w:rFonts w:cs="Calibri"/>
        </w:rPr>
      </w:pPr>
    </w:p>
    <w:p w14:paraId="609ECA9F" w14:textId="77777777" w:rsidR="00A26018" w:rsidRPr="00AB20B1" w:rsidRDefault="00C3404D" w:rsidP="00DF1C9B">
      <w:pPr>
        <w:tabs>
          <w:tab w:val="left" w:pos="1485"/>
        </w:tabs>
        <w:rPr>
          <w:rFonts w:eastAsia="Times New Roman" w:cs="Calibri"/>
        </w:rPr>
      </w:pPr>
      <w:r w:rsidRPr="00AB20B1">
        <w:rPr>
          <w:rFonts w:eastAsia="Times New Roman" w:cs="Calibri"/>
        </w:rPr>
        <w:br w:type="page"/>
      </w:r>
    </w:p>
    <w:p w14:paraId="63202AED" w14:textId="77777777" w:rsidR="00C3404D" w:rsidRPr="00AB20B1" w:rsidRDefault="00C3404D" w:rsidP="00DF1C9B">
      <w:pPr>
        <w:tabs>
          <w:tab w:val="left" w:pos="1485"/>
        </w:tabs>
        <w:rPr>
          <w:rFonts w:eastAsia="Times New Roman" w:cs="Calibri"/>
        </w:rPr>
        <w:sectPr w:rsidR="00C3404D" w:rsidRPr="00AB20B1" w:rsidSect="009871F2">
          <w:pgSz w:w="15840" w:h="12240" w:orient="landscape"/>
          <w:pgMar w:top="461" w:right="1440" w:bottom="1066" w:left="1440" w:header="1037" w:footer="720" w:gutter="0"/>
          <w:cols w:space="720"/>
          <w:titlePg/>
          <w:docGrid w:linePitch="360"/>
        </w:sectPr>
      </w:pPr>
    </w:p>
    <w:p w14:paraId="27ED48F8" w14:textId="73739750" w:rsidR="00DF4631" w:rsidRPr="00054647" w:rsidRDefault="00DF4631" w:rsidP="00DF4631">
      <w:pPr>
        <w:tabs>
          <w:tab w:val="left" w:pos="990"/>
        </w:tabs>
      </w:pPr>
      <w:r w:rsidRPr="002351B7">
        <w:rPr>
          <w:b/>
          <w:bCs/>
        </w:rPr>
        <w:lastRenderedPageBreak/>
        <w:t xml:space="preserve">Table </w:t>
      </w:r>
      <w:r>
        <w:rPr>
          <w:b/>
          <w:bCs/>
        </w:rPr>
        <w:t xml:space="preserve">5 </w:t>
      </w:r>
      <w:r>
        <w:t>Action Items and Goals</w:t>
      </w:r>
    </w:p>
    <w:tbl>
      <w:tblPr>
        <w:tblW w:w="12505" w:type="dxa"/>
        <w:tblLook w:val="04A0" w:firstRow="1" w:lastRow="0" w:firstColumn="1" w:lastColumn="0" w:noHBand="0" w:noVBand="1"/>
      </w:tblPr>
      <w:tblGrid>
        <w:gridCol w:w="12505"/>
      </w:tblGrid>
      <w:tr w:rsidR="00DF4631" w:rsidRPr="00AB20B1" w14:paraId="27ADC839" w14:textId="77777777" w:rsidTr="00C51D68">
        <w:trPr>
          <w:trHeight w:val="511"/>
        </w:trPr>
        <w:tc>
          <w:tcPr>
            <w:tcW w:w="125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95959" w:themeFill="text1" w:themeFillTint="A6"/>
            <w:noWrap/>
            <w:vAlign w:val="center"/>
            <w:hideMark/>
          </w:tcPr>
          <w:p w14:paraId="55152809" w14:textId="77777777" w:rsidR="00DF4631" w:rsidRPr="007C26AC" w:rsidRDefault="00DF4631" w:rsidP="00FA62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95959"/>
              </w:rPr>
            </w:pPr>
            <w:r w:rsidRPr="00D10C89">
              <w:rPr>
                <w:rFonts w:eastAsia="Times New Roman" w:cs="Calibri"/>
                <w:b/>
                <w:bCs/>
                <w:color w:val="FFFFFF" w:themeColor="background1"/>
              </w:rPr>
              <w:t>ACTION ITEMS &amp; GOALS</w:t>
            </w:r>
          </w:p>
        </w:tc>
      </w:tr>
      <w:tr w:rsidR="00DF4631" w:rsidRPr="00AB20B1" w14:paraId="758A7A8D" w14:textId="77777777" w:rsidTr="00C51D68">
        <w:trPr>
          <w:trHeight w:val="511"/>
        </w:trPr>
        <w:tc>
          <w:tcPr>
            <w:tcW w:w="12505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  <w:hideMark/>
          </w:tcPr>
          <w:p w14:paraId="50E6FC36" w14:textId="77777777" w:rsidR="00DF4631" w:rsidRPr="00194A88" w:rsidRDefault="00DF4631" w:rsidP="00FA622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194A88">
              <w:rPr>
                <w:rFonts w:eastAsia="Times New Roman" w:cs="Calibri"/>
                <w:b/>
                <w:bCs/>
              </w:rPr>
              <w:t>Which opportunities should we pursue? How can we use our strengths to help us succeed?</w:t>
            </w:r>
          </w:p>
          <w:p w14:paraId="486684B9" w14:textId="77777777" w:rsidR="00DF463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1FFE96A2" w14:textId="77777777" w:rsidR="00DF463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7A1FCEEF" w14:textId="77777777" w:rsidR="00DF4631" w:rsidRPr="00AB20B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04E58E23" w14:textId="77777777" w:rsidR="00DF4631" w:rsidRPr="00AB20B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DF4631" w:rsidRPr="00AB20B1" w14:paraId="743A7565" w14:textId="77777777" w:rsidTr="00C51D68">
        <w:trPr>
          <w:trHeight w:val="511"/>
        </w:trPr>
        <w:tc>
          <w:tcPr>
            <w:tcW w:w="12505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  <w:hideMark/>
          </w:tcPr>
          <w:p w14:paraId="5C8C6902" w14:textId="77777777" w:rsidR="00DF4631" w:rsidRPr="00194A88" w:rsidRDefault="00DF4631" w:rsidP="00FA622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194A88">
              <w:rPr>
                <w:rFonts w:eastAsia="Times New Roman" w:cs="Calibri"/>
                <w:b/>
                <w:bCs/>
              </w:rPr>
              <w:t>Which weaknesses can be worked on to help maximize success?</w:t>
            </w:r>
          </w:p>
          <w:p w14:paraId="11A56040" w14:textId="77777777" w:rsidR="00DF463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106A27A8" w14:textId="77777777" w:rsidR="00DF463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4C5FB7F6" w14:textId="77777777" w:rsidR="00DF463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5380188B" w14:textId="77777777" w:rsidR="00DF4631" w:rsidRPr="00AB20B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DF4631" w:rsidRPr="00AB20B1" w14:paraId="1E112B52" w14:textId="77777777" w:rsidTr="00C51D68">
        <w:trPr>
          <w:trHeight w:val="511"/>
        </w:trPr>
        <w:tc>
          <w:tcPr>
            <w:tcW w:w="12505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  <w:hideMark/>
          </w:tcPr>
          <w:p w14:paraId="01B688EC" w14:textId="77777777" w:rsidR="00DF4631" w:rsidRPr="003B7642" w:rsidRDefault="00DF4631" w:rsidP="00FA622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3B7642">
              <w:rPr>
                <w:rFonts w:eastAsia="Times New Roman" w:cs="Calibri"/>
                <w:b/>
                <w:bCs/>
              </w:rPr>
              <w:t>What strategies can we put into place to be prepared for threats?</w:t>
            </w:r>
          </w:p>
          <w:p w14:paraId="52AF887F" w14:textId="77777777" w:rsidR="00DF463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331443E9" w14:textId="77777777" w:rsidR="00DF463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06455BCD" w14:textId="77777777" w:rsidR="00DF4631" w:rsidRPr="00AB20B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  <w:p w14:paraId="2B7E0EF9" w14:textId="77777777" w:rsidR="00DF4631" w:rsidRPr="00AB20B1" w:rsidRDefault="00DF4631" w:rsidP="00FA6223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46117CCB" w14:textId="77777777" w:rsidR="00DF4631" w:rsidRPr="00CE4AA7" w:rsidRDefault="00DF4631" w:rsidP="00DF1C9B">
      <w:pPr>
        <w:rPr>
          <w:rFonts w:cs="Calibri"/>
          <w:b/>
          <w:bCs/>
          <w:color w:val="002060"/>
          <w:sz w:val="36"/>
          <w:szCs w:val="36"/>
        </w:rPr>
      </w:pPr>
    </w:p>
    <w:sectPr w:rsidR="00DF4631" w:rsidRPr="00CE4AA7" w:rsidSect="009772D6">
      <w:pgSz w:w="15840" w:h="12240" w:orient="landscape"/>
      <w:pgMar w:top="459" w:right="1440" w:bottom="1071" w:left="1440" w:header="10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810A" w14:textId="77777777" w:rsidR="00407CE0" w:rsidRDefault="00407CE0" w:rsidP="00B90F29">
      <w:pPr>
        <w:spacing w:after="0" w:line="240" w:lineRule="auto"/>
      </w:pPr>
      <w:r>
        <w:separator/>
      </w:r>
    </w:p>
  </w:endnote>
  <w:endnote w:type="continuationSeparator" w:id="0">
    <w:p w14:paraId="2261B3F1" w14:textId="77777777" w:rsidR="00407CE0" w:rsidRDefault="00407CE0" w:rsidP="00B9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9893825"/>
      <w:docPartObj>
        <w:docPartGallery w:val="Page Numbers (Bottom of Page)"/>
        <w:docPartUnique/>
      </w:docPartObj>
    </w:sdtPr>
    <w:sdtContent>
      <w:p w14:paraId="0D4A635D" w14:textId="2185B638" w:rsidR="009772D6" w:rsidRDefault="009772D6" w:rsidP="002244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822ECE" w14:textId="77777777" w:rsidR="009772D6" w:rsidRDefault="009772D6" w:rsidP="009772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390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637EE" w14:textId="5E2DEE91" w:rsidR="00A856F9" w:rsidRDefault="00A85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B9D36" w14:textId="46D379B6" w:rsidR="004F0315" w:rsidRDefault="004F0315" w:rsidP="009772D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031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8D44" w14:textId="49AF4886" w:rsidR="00A856F9" w:rsidRDefault="00A85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DBA92" w14:textId="239E64D4" w:rsidR="004F0315" w:rsidRDefault="004F0315" w:rsidP="00A856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82B2" w14:textId="77777777" w:rsidR="00407CE0" w:rsidRDefault="00407CE0" w:rsidP="00B90F29">
      <w:pPr>
        <w:spacing w:after="0" w:line="240" w:lineRule="auto"/>
      </w:pPr>
      <w:r>
        <w:separator/>
      </w:r>
    </w:p>
  </w:footnote>
  <w:footnote w:type="continuationSeparator" w:id="0">
    <w:p w14:paraId="4B6F5BBF" w14:textId="77777777" w:rsidR="00407CE0" w:rsidRDefault="00407CE0" w:rsidP="00B9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E08C" w14:textId="5936C99B" w:rsidR="008B4BE1" w:rsidRPr="009871F2" w:rsidRDefault="00A856F9">
    <w:pPr>
      <w:pStyle w:val="Header"/>
      <w:rPr>
        <w:rFonts w:cs="Calibri"/>
        <w:color w:val="FFFFFF" w:themeColor="background1"/>
        <w:sz w:val="44"/>
        <w:szCs w:val="44"/>
      </w:rPr>
    </w:pPr>
    <w:r>
      <w:rPr>
        <w:noProof/>
        <w:color w:val="000000"/>
      </w:rPr>
      <w:drawing>
        <wp:anchor distT="0" distB="0" distL="114300" distR="114300" simplePos="0" relativeHeight="251678729" behindDoc="0" locked="0" layoutInCell="1" allowOverlap="1" wp14:anchorId="522B8DBF" wp14:editId="55447952">
          <wp:simplePos x="0" y="0"/>
          <wp:positionH relativeFrom="column">
            <wp:posOffset>-854109</wp:posOffset>
          </wp:positionH>
          <wp:positionV relativeFrom="paragraph">
            <wp:posOffset>-582518</wp:posOffset>
          </wp:positionV>
          <wp:extent cx="884555" cy="892810"/>
          <wp:effectExtent l="0" t="0" r="0" b="0"/>
          <wp:wrapNone/>
          <wp:docPr id="688404533" name="Picture 1" descr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189810" name="Picture 1" descr="Oregon Department of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A6D">
      <w:rPr>
        <w:noProof/>
        <w:color w:val="000000"/>
      </w:rPr>
      <mc:AlternateContent>
        <mc:Choice Requires="wpg">
          <w:drawing>
            <wp:anchor distT="0" distB="0" distL="114300" distR="114300" simplePos="0" relativeHeight="251680777" behindDoc="0" locked="0" layoutInCell="1" allowOverlap="1" wp14:anchorId="2DB31B7C" wp14:editId="76449428">
              <wp:simplePos x="0" y="0"/>
              <wp:positionH relativeFrom="margin">
                <wp:align>left</wp:align>
              </wp:positionH>
              <wp:positionV relativeFrom="paragraph">
                <wp:posOffset>-371789</wp:posOffset>
              </wp:positionV>
              <wp:extent cx="8711565" cy="154940"/>
              <wp:effectExtent l="0" t="0" r="0" b="0"/>
              <wp:wrapNone/>
              <wp:docPr id="47390787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11565" cy="154940"/>
                        <a:chOff x="0" y="0"/>
                        <a:chExt cx="5029199" cy="104497"/>
                      </a:xfrm>
                    </wpg:grpSpPr>
                    <wps:wsp>
                      <wps:cNvPr id="1890525283" name="Rectangle 1890525283"/>
                      <wps:cNvSpPr/>
                      <wps:spPr>
                        <a:xfrm>
                          <a:off x="0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94885449" name="Rectangle 2094885449"/>
                      <wps:cNvSpPr/>
                      <wps:spPr>
                        <a:xfrm>
                          <a:off x="1252330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2212548" name="Rectangle 162212548"/>
                      <wps:cNvSpPr/>
                      <wps:spPr>
                        <a:xfrm>
                          <a:off x="2514599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0245741" name="Rectangle 90245741"/>
                      <wps:cNvSpPr/>
                      <wps:spPr>
                        <a:xfrm>
                          <a:off x="3766929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2F7551C" id="Group 7" o:spid="_x0000_s1026" alt="&quot;&quot;" style="position:absolute;margin-left:0;margin-top:-29.25pt;width:685.95pt;height:12.2pt;z-index:251680777;mso-position-horizontal:left;mso-position-horizontal-relative:margin;mso-width-relative:margin" coordsize="50291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">
              <v:rect id="Rectangle 1890525283" o:spid="_x0000_s1027" style="position:absolute;width:12622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" fillcolor="#e97132 [3205]" stroked="f" strokeweight="1pt"/>
              <v:rect id="Rectangle 2094885449" o:spid="_x0000_s1028" style="position:absolute;left:12523;width:12623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" fillcolor="#196b24 [3206]" stroked="f" strokeweight="1pt"/>
              <v:rect id="Rectangle 162212548" o:spid="_x0000_s1029" style="position:absolute;left:25145;width:12623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" fillcolor="#156082 [3204]" stroked="f" strokeweight="1pt"/>
              <v:rect id="Rectangle 90245741" o:spid="_x0000_s1030" style="position:absolute;left:37669;width:12622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" fillcolor="#a02b93 [3208]" stroked="f" strokeweight="1pt"/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9C88" w14:textId="41FD95F9" w:rsidR="00B90F29" w:rsidRPr="009871F2" w:rsidRDefault="006F4502" w:rsidP="009871F2">
    <w:pPr>
      <w:pStyle w:val="Header"/>
      <w:rPr>
        <w:rFonts w:cs="Calibri"/>
        <w:color w:val="FFFFFF" w:themeColor="background1"/>
        <w:sz w:val="44"/>
        <w:szCs w:val="44"/>
      </w:rPr>
    </w:pPr>
    <w:r w:rsidRPr="00313A6D">
      <w:rPr>
        <w:noProof/>
        <w:color w:val="000000"/>
      </w:rPr>
      <mc:AlternateContent>
        <mc:Choice Requires="wpg">
          <w:drawing>
            <wp:anchor distT="0" distB="0" distL="114300" distR="114300" simplePos="0" relativeHeight="251674633" behindDoc="0" locked="0" layoutInCell="1" allowOverlap="1" wp14:anchorId="3E1A15FE" wp14:editId="3C456E83">
              <wp:simplePos x="0" y="0"/>
              <wp:positionH relativeFrom="column">
                <wp:posOffset>27940</wp:posOffset>
              </wp:positionH>
              <wp:positionV relativeFrom="paragraph">
                <wp:posOffset>-359410</wp:posOffset>
              </wp:positionV>
              <wp:extent cx="8711565" cy="154940"/>
              <wp:effectExtent l="0" t="0" r="0" b="0"/>
              <wp:wrapNone/>
              <wp:docPr id="740094241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11565" cy="154940"/>
                        <a:chOff x="0" y="0"/>
                        <a:chExt cx="5029199" cy="104497"/>
                      </a:xfrm>
                    </wpg:grpSpPr>
                    <wps:wsp>
                      <wps:cNvPr id="1466158772" name="Rectangle 1466158772"/>
                      <wps:cNvSpPr/>
                      <wps:spPr>
                        <a:xfrm>
                          <a:off x="0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90354831" name="Rectangle 490354831"/>
                      <wps:cNvSpPr/>
                      <wps:spPr>
                        <a:xfrm>
                          <a:off x="1252330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92167506" name="Rectangle 692167506"/>
                      <wps:cNvSpPr/>
                      <wps:spPr>
                        <a:xfrm>
                          <a:off x="2514599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9891879" name="Rectangle 29891879"/>
                      <wps:cNvSpPr/>
                      <wps:spPr>
                        <a:xfrm>
                          <a:off x="3766929" y="0"/>
                          <a:ext cx="1262270" cy="104497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D7D8077" id="Group 7" o:spid="_x0000_s1026" alt="&quot;&quot;" style="position:absolute;margin-left:2.2pt;margin-top:-28.3pt;width:685.95pt;height:12.2pt;z-index:251674633;mso-width-relative:margin" coordsize="50291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">
              <v:rect id="Rectangle 1466158772" o:spid="_x0000_s1027" style="position:absolute;width:12622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" fillcolor="#e97132 [3205]" stroked="f" strokeweight="1pt"/>
              <v:rect id="Rectangle 490354831" o:spid="_x0000_s1028" style="position:absolute;left:12523;width:12623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" fillcolor="#196b24 [3206]" stroked="f" strokeweight="1pt"/>
              <v:rect id="Rectangle 692167506" o:spid="_x0000_s1029" style="position:absolute;left:25145;width:12623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" fillcolor="#156082 [3204]" stroked="f" strokeweight="1pt"/>
              <v:rect id="Rectangle 29891879" o:spid="_x0000_s1030" style="position:absolute;left:37669;width:12622;height:1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" fillcolor="#a02b93 [3208]" stroked="f" strokeweight="1pt"/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75657" behindDoc="0" locked="0" layoutInCell="1" allowOverlap="1" wp14:anchorId="38F19899" wp14:editId="0D276B20">
          <wp:simplePos x="0" y="0"/>
          <wp:positionH relativeFrom="column">
            <wp:posOffset>-854110</wp:posOffset>
          </wp:positionH>
          <wp:positionV relativeFrom="paragraph">
            <wp:posOffset>-602901</wp:posOffset>
          </wp:positionV>
          <wp:extent cx="884555" cy="892810"/>
          <wp:effectExtent l="0" t="0" r="0" b="0"/>
          <wp:wrapNone/>
          <wp:docPr id="1588189810" name="Picture 1" descr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189810" name="Picture 1" descr="Oregon Department of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83"/>
    <w:multiLevelType w:val="hybridMultilevel"/>
    <w:tmpl w:val="7A58173C"/>
    <w:lvl w:ilvl="0" w:tplc="BA689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C64D5"/>
    <w:multiLevelType w:val="hybridMultilevel"/>
    <w:tmpl w:val="DFD6CE40"/>
    <w:lvl w:ilvl="0" w:tplc="0420BE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0D9E"/>
    <w:multiLevelType w:val="hybridMultilevel"/>
    <w:tmpl w:val="E9309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5570D"/>
    <w:multiLevelType w:val="hybridMultilevel"/>
    <w:tmpl w:val="8C3C699A"/>
    <w:lvl w:ilvl="0" w:tplc="C8A63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6A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C4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8F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0A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22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202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A8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E10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DE0033F"/>
    <w:multiLevelType w:val="hybridMultilevel"/>
    <w:tmpl w:val="E018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4B06"/>
    <w:multiLevelType w:val="hybridMultilevel"/>
    <w:tmpl w:val="45B6A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F0657C"/>
    <w:multiLevelType w:val="hybridMultilevel"/>
    <w:tmpl w:val="7A8828C2"/>
    <w:lvl w:ilvl="0" w:tplc="27CE5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593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A09BD"/>
    <w:multiLevelType w:val="hybridMultilevel"/>
    <w:tmpl w:val="B34E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C01AB"/>
    <w:multiLevelType w:val="hybridMultilevel"/>
    <w:tmpl w:val="4F6C41D2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1D10"/>
    <w:multiLevelType w:val="hybridMultilevel"/>
    <w:tmpl w:val="3FFA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045F1"/>
    <w:multiLevelType w:val="hybridMultilevel"/>
    <w:tmpl w:val="F5DC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53321"/>
    <w:multiLevelType w:val="multilevel"/>
    <w:tmpl w:val="69A20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F5B282F"/>
    <w:multiLevelType w:val="hybridMultilevel"/>
    <w:tmpl w:val="AE7094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8499D"/>
    <w:multiLevelType w:val="hybridMultilevel"/>
    <w:tmpl w:val="884A0816"/>
    <w:lvl w:ilvl="0" w:tplc="BDD04D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42652"/>
    <w:multiLevelType w:val="hybridMultilevel"/>
    <w:tmpl w:val="8BB29176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B44DA"/>
    <w:multiLevelType w:val="hybridMultilevel"/>
    <w:tmpl w:val="74FED498"/>
    <w:lvl w:ilvl="0" w:tplc="27CE5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F593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553F2"/>
    <w:multiLevelType w:val="hybridMultilevel"/>
    <w:tmpl w:val="60E4A45C"/>
    <w:lvl w:ilvl="0" w:tplc="27CE5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F593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1C7B11"/>
    <w:multiLevelType w:val="hybridMultilevel"/>
    <w:tmpl w:val="06F071EE"/>
    <w:lvl w:ilvl="0" w:tplc="27344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C9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62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80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87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3AB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27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1E9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EAC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E622156"/>
    <w:multiLevelType w:val="multilevel"/>
    <w:tmpl w:val="1BBC7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4155109"/>
    <w:multiLevelType w:val="hybridMultilevel"/>
    <w:tmpl w:val="118C6A4E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0598C"/>
    <w:multiLevelType w:val="hybridMultilevel"/>
    <w:tmpl w:val="11844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16B4F"/>
    <w:multiLevelType w:val="hybridMultilevel"/>
    <w:tmpl w:val="3FD4FBA8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D412F7"/>
    <w:multiLevelType w:val="hybridMultilevel"/>
    <w:tmpl w:val="9B50B13C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842DD"/>
    <w:multiLevelType w:val="hybridMultilevel"/>
    <w:tmpl w:val="698487B4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46460"/>
    <w:multiLevelType w:val="multilevel"/>
    <w:tmpl w:val="3CB2C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DAC0A5F"/>
    <w:multiLevelType w:val="hybridMultilevel"/>
    <w:tmpl w:val="08A4C226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093FF3"/>
    <w:multiLevelType w:val="hybridMultilevel"/>
    <w:tmpl w:val="2FE0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655B5"/>
    <w:multiLevelType w:val="hybridMultilevel"/>
    <w:tmpl w:val="A55E8642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173D0"/>
    <w:multiLevelType w:val="hybridMultilevel"/>
    <w:tmpl w:val="FDD8F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276ED"/>
    <w:multiLevelType w:val="hybridMultilevel"/>
    <w:tmpl w:val="7E365A5C"/>
    <w:lvl w:ilvl="0" w:tplc="DF045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564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1C6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48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85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C1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26F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A8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6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75944F3"/>
    <w:multiLevelType w:val="multilevel"/>
    <w:tmpl w:val="AC9C6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A4E2A6B"/>
    <w:multiLevelType w:val="hybridMultilevel"/>
    <w:tmpl w:val="696007D0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9E336F"/>
    <w:multiLevelType w:val="hybridMultilevel"/>
    <w:tmpl w:val="197AE738"/>
    <w:lvl w:ilvl="0" w:tplc="27CE5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F593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AB5EA5"/>
    <w:multiLevelType w:val="hybridMultilevel"/>
    <w:tmpl w:val="32C6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A0839"/>
    <w:multiLevelType w:val="multilevel"/>
    <w:tmpl w:val="4D8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673FA6"/>
    <w:multiLevelType w:val="hybridMultilevel"/>
    <w:tmpl w:val="23FA9616"/>
    <w:lvl w:ilvl="0" w:tplc="6BBEC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48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DC7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723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30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4439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CC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A8D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8E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40F660C"/>
    <w:multiLevelType w:val="hybridMultilevel"/>
    <w:tmpl w:val="08529C5C"/>
    <w:lvl w:ilvl="0" w:tplc="27CE5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F593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CC61C0"/>
    <w:multiLevelType w:val="hybridMultilevel"/>
    <w:tmpl w:val="965AA084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668F9"/>
    <w:multiLevelType w:val="hybridMultilevel"/>
    <w:tmpl w:val="9AFAEFA4"/>
    <w:lvl w:ilvl="0" w:tplc="1112201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EF7842"/>
    <w:multiLevelType w:val="hybridMultilevel"/>
    <w:tmpl w:val="C10EE70A"/>
    <w:lvl w:ilvl="0" w:tplc="27CE5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593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C66E02"/>
    <w:multiLevelType w:val="hybridMultilevel"/>
    <w:tmpl w:val="C5667036"/>
    <w:lvl w:ilvl="0" w:tplc="27CE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593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442923">
    <w:abstractNumId w:val="38"/>
  </w:num>
  <w:num w:numId="2" w16cid:durableId="2051803195">
    <w:abstractNumId w:val="1"/>
  </w:num>
  <w:num w:numId="3" w16cid:durableId="1414545105">
    <w:abstractNumId w:val="5"/>
  </w:num>
  <w:num w:numId="4" w16cid:durableId="594290769">
    <w:abstractNumId w:val="13"/>
  </w:num>
  <w:num w:numId="5" w16cid:durableId="1757288842">
    <w:abstractNumId w:val="28"/>
  </w:num>
  <w:num w:numId="6" w16cid:durableId="1053312723">
    <w:abstractNumId w:val="11"/>
  </w:num>
  <w:num w:numId="7" w16cid:durableId="1628855858">
    <w:abstractNumId w:val="30"/>
  </w:num>
  <w:num w:numId="8" w16cid:durableId="390884332">
    <w:abstractNumId w:val="24"/>
  </w:num>
  <w:num w:numId="9" w16cid:durableId="1162772006">
    <w:abstractNumId w:val="18"/>
  </w:num>
  <w:num w:numId="10" w16cid:durableId="294062763">
    <w:abstractNumId w:val="2"/>
  </w:num>
  <w:num w:numId="11" w16cid:durableId="1216506679">
    <w:abstractNumId w:val="4"/>
  </w:num>
  <w:num w:numId="12" w16cid:durableId="1951428541">
    <w:abstractNumId w:val="34"/>
  </w:num>
  <w:num w:numId="13" w16cid:durableId="1368408807">
    <w:abstractNumId w:val="0"/>
  </w:num>
  <w:num w:numId="14" w16cid:durableId="1737585990">
    <w:abstractNumId w:val="12"/>
  </w:num>
  <w:num w:numId="15" w16cid:durableId="1756855284">
    <w:abstractNumId w:val="32"/>
  </w:num>
  <w:num w:numId="16" w16cid:durableId="711922069">
    <w:abstractNumId w:val="15"/>
  </w:num>
  <w:num w:numId="17" w16cid:durableId="643394260">
    <w:abstractNumId w:val="36"/>
  </w:num>
  <w:num w:numId="18" w16cid:durableId="940795881">
    <w:abstractNumId w:val="16"/>
  </w:num>
  <w:num w:numId="19" w16cid:durableId="66928722">
    <w:abstractNumId w:val="6"/>
  </w:num>
  <w:num w:numId="20" w16cid:durableId="1518032603">
    <w:abstractNumId w:val="39"/>
  </w:num>
  <w:num w:numId="21" w16cid:durableId="540943947">
    <w:abstractNumId w:val="27"/>
  </w:num>
  <w:num w:numId="22" w16cid:durableId="977762195">
    <w:abstractNumId w:val="8"/>
  </w:num>
  <w:num w:numId="23" w16cid:durableId="2091197792">
    <w:abstractNumId w:val="21"/>
  </w:num>
  <w:num w:numId="24" w16cid:durableId="210851558">
    <w:abstractNumId w:val="25"/>
  </w:num>
  <w:num w:numId="25" w16cid:durableId="2134252469">
    <w:abstractNumId w:val="31"/>
  </w:num>
  <w:num w:numId="26" w16cid:durableId="1644002670">
    <w:abstractNumId w:val="23"/>
  </w:num>
  <w:num w:numId="27" w16cid:durableId="388266791">
    <w:abstractNumId w:val="40"/>
  </w:num>
  <w:num w:numId="28" w16cid:durableId="267588490">
    <w:abstractNumId w:val="22"/>
  </w:num>
  <w:num w:numId="29" w16cid:durableId="789401849">
    <w:abstractNumId w:val="14"/>
  </w:num>
  <w:num w:numId="30" w16cid:durableId="815802489">
    <w:abstractNumId w:val="37"/>
  </w:num>
  <w:num w:numId="31" w16cid:durableId="1778982160">
    <w:abstractNumId w:val="20"/>
  </w:num>
  <w:num w:numId="32" w16cid:durableId="1210990083">
    <w:abstractNumId w:val="19"/>
  </w:num>
  <w:num w:numId="33" w16cid:durableId="890965009">
    <w:abstractNumId w:val="7"/>
  </w:num>
  <w:num w:numId="34" w16cid:durableId="2054422635">
    <w:abstractNumId w:val="17"/>
  </w:num>
  <w:num w:numId="35" w16cid:durableId="418211665">
    <w:abstractNumId w:val="35"/>
  </w:num>
  <w:num w:numId="36" w16cid:durableId="1454858612">
    <w:abstractNumId w:val="3"/>
  </w:num>
  <w:num w:numId="37" w16cid:durableId="764880311">
    <w:abstractNumId w:val="29"/>
  </w:num>
  <w:num w:numId="38" w16cid:durableId="1639994870">
    <w:abstractNumId w:val="10"/>
  </w:num>
  <w:num w:numId="39" w16cid:durableId="371346160">
    <w:abstractNumId w:val="9"/>
  </w:num>
  <w:num w:numId="40" w16cid:durableId="414867494">
    <w:abstractNumId w:val="26"/>
  </w:num>
  <w:num w:numId="41" w16cid:durableId="13075853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9"/>
    <w:rsid w:val="000026BC"/>
    <w:rsid w:val="00013BB1"/>
    <w:rsid w:val="00051E39"/>
    <w:rsid w:val="000642E2"/>
    <w:rsid w:val="0006626D"/>
    <w:rsid w:val="00066D8A"/>
    <w:rsid w:val="00073845"/>
    <w:rsid w:val="00093EF7"/>
    <w:rsid w:val="000C15F4"/>
    <w:rsid w:val="000D0F2C"/>
    <w:rsid w:val="000D5E38"/>
    <w:rsid w:val="000E0E1E"/>
    <w:rsid w:val="000E7FA0"/>
    <w:rsid w:val="000F351A"/>
    <w:rsid w:val="00100142"/>
    <w:rsid w:val="00104512"/>
    <w:rsid w:val="00121A1F"/>
    <w:rsid w:val="00127268"/>
    <w:rsid w:val="001459F5"/>
    <w:rsid w:val="00151285"/>
    <w:rsid w:val="00155D82"/>
    <w:rsid w:val="0019284D"/>
    <w:rsid w:val="001B197A"/>
    <w:rsid w:val="001B43AD"/>
    <w:rsid w:val="001B6C56"/>
    <w:rsid w:val="001C28C2"/>
    <w:rsid w:val="001C439C"/>
    <w:rsid w:val="001D58D4"/>
    <w:rsid w:val="001D618A"/>
    <w:rsid w:val="001E1EDD"/>
    <w:rsid w:val="001E3A15"/>
    <w:rsid w:val="001F1FDD"/>
    <w:rsid w:val="002422EA"/>
    <w:rsid w:val="00249AEB"/>
    <w:rsid w:val="0025120A"/>
    <w:rsid w:val="00251AD1"/>
    <w:rsid w:val="00252A4C"/>
    <w:rsid w:val="00262DF0"/>
    <w:rsid w:val="0029758A"/>
    <w:rsid w:val="002C7D6E"/>
    <w:rsid w:val="002D452F"/>
    <w:rsid w:val="002E0F1F"/>
    <w:rsid w:val="002F1F74"/>
    <w:rsid w:val="00315977"/>
    <w:rsid w:val="00315E3D"/>
    <w:rsid w:val="00320DB0"/>
    <w:rsid w:val="00321F39"/>
    <w:rsid w:val="00347BA3"/>
    <w:rsid w:val="00356BCA"/>
    <w:rsid w:val="0035777D"/>
    <w:rsid w:val="00365403"/>
    <w:rsid w:val="00382660"/>
    <w:rsid w:val="00386AA5"/>
    <w:rsid w:val="0039119D"/>
    <w:rsid w:val="003972BD"/>
    <w:rsid w:val="003A2C15"/>
    <w:rsid w:val="003A456B"/>
    <w:rsid w:val="003C03FA"/>
    <w:rsid w:val="003D1477"/>
    <w:rsid w:val="003D3FE0"/>
    <w:rsid w:val="003D6E99"/>
    <w:rsid w:val="003E1A3C"/>
    <w:rsid w:val="003F24FD"/>
    <w:rsid w:val="003F2975"/>
    <w:rsid w:val="00407CE0"/>
    <w:rsid w:val="00424F5C"/>
    <w:rsid w:val="004438C8"/>
    <w:rsid w:val="0044686A"/>
    <w:rsid w:val="0045675C"/>
    <w:rsid w:val="00457735"/>
    <w:rsid w:val="00460E3C"/>
    <w:rsid w:val="00461954"/>
    <w:rsid w:val="00473EED"/>
    <w:rsid w:val="00476904"/>
    <w:rsid w:val="004805DF"/>
    <w:rsid w:val="00486FC2"/>
    <w:rsid w:val="004911DF"/>
    <w:rsid w:val="004B4794"/>
    <w:rsid w:val="004E2E3E"/>
    <w:rsid w:val="004F0315"/>
    <w:rsid w:val="00501A2C"/>
    <w:rsid w:val="00502CD2"/>
    <w:rsid w:val="00510037"/>
    <w:rsid w:val="00512A40"/>
    <w:rsid w:val="005534AA"/>
    <w:rsid w:val="00556570"/>
    <w:rsid w:val="005612FF"/>
    <w:rsid w:val="00566F9A"/>
    <w:rsid w:val="00571EE5"/>
    <w:rsid w:val="00597D9E"/>
    <w:rsid w:val="005A6476"/>
    <w:rsid w:val="005A7B1B"/>
    <w:rsid w:val="005B5312"/>
    <w:rsid w:val="005B7927"/>
    <w:rsid w:val="005C26AE"/>
    <w:rsid w:val="005D472B"/>
    <w:rsid w:val="005D6B53"/>
    <w:rsid w:val="005E0AA0"/>
    <w:rsid w:val="005E4DD8"/>
    <w:rsid w:val="005F33E0"/>
    <w:rsid w:val="00633DAE"/>
    <w:rsid w:val="00641D57"/>
    <w:rsid w:val="006472D8"/>
    <w:rsid w:val="006676BE"/>
    <w:rsid w:val="006C06A2"/>
    <w:rsid w:val="006F4502"/>
    <w:rsid w:val="006F69B0"/>
    <w:rsid w:val="007066D5"/>
    <w:rsid w:val="007229AF"/>
    <w:rsid w:val="00746321"/>
    <w:rsid w:val="0075181A"/>
    <w:rsid w:val="00753C86"/>
    <w:rsid w:val="007660D1"/>
    <w:rsid w:val="00772605"/>
    <w:rsid w:val="0077264B"/>
    <w:rsid w:val="00780615"/>
    <w:rsid w:val="00783C59"/>
    <w:rsid w:val="007A33E5"/>
    <w:rsid w:val="007B08F2"/>
    <w:rsid w:val="007B7112"/>
    <w:rsid w:val="007B730B"/>
    <w:rsid w:val="007C2CDA"/>
    <w:rsid w:val="007E36EF"/>
    <w:rsid w:val="007F6443"/>
    <w:rsid w:val="007F7F87"/>
    <w:rsid w:val="00820146"/>
    <w:rsid w:val="008212DD"/>
    <w:rsid w:val="008225F7"/>
    <w:rsid w:val="00845241"/>
    <w:rsid w:val="00851B0D"/>
    <w:rsid w:val="00853912"/>
    <w:rsid w:val="008727C6"/>
    <w:rsid w:val="008737A3"/>
    <w:rsid w:val="008A3791"/>
    <w:rsid w:val="008A4EF9"/>
    <w:rsid w:val="008B2295"/>
    <w:rsid w:val="008B4BE1"/>
    <w:rsid w:val="008B6FAA"/>
    <w:rsid w:val="008C13D5"/>
    <w:rsid w:val="008C24D2"/>
    <w:rsid w:val="008C60CA"/>
    <w:rsid w:val="008C7706"/>
    <w:rsid w:val="008F3B5D"/>
    <w:rsid w:val="008F45CB"/>
    <w:rsid w:val="00901781"/>
    <w:rsid w:val="0091066B"/>
    <w:rsid w:val="009302D3"/>
    <w:rsid w:val="0093515F"/>
    <w:rsid w:val="009400F8"/>
    <w:rsid w:val="009441C4"/>
    <w:rsid w:val="009526BD"/>
    <w:rsid w:val="00955E8E"/>
    <w:rsid w:val="009772D6"/>
    <w:rsid w:val="009871F2"/>
    <w:rsid w:val="00993DED"/>
    <w:rsid w:val="009A75C4"/>
    <w:rsid w:val="009B3481"/>
    <w:rsid w:val="009C7339"/>
    <w:rsid w:val="009D3969"/>
    <w:rsid w:val="009D7480"/>
    <w:rsid w:val="009D7B98"/>
    <w:rsid w:val="009F0161"/>
    <w:rsid w:val="009F4BFC"/>
    <w:rsid w:val="00A13B07"/>
    <w:rsid w:val="00A154DF"/>
    <w:rsid w:val="00A2254F"/>
    <w:rsid w:val="00A232F7"/>
    <w:rsid w:val="00A24E4C"/>
    <w:rsid w:val="00A26018"/>
    <w:rsid w:val="00A33EB8"/>
    <w:rsid w:val="00A40938"/>
    <w:rsid w:val="00A42AB4"/>
    <w:rsid w:val="00A46E8F"/>
    <w:rsid w:val="00A60988"/>
    <w:rsid w:val="00A6713B"/>
    <w:rsid w:val="00A856F9"/>
    <w:rsid w:val="00A87E89"/>
    <w:rsid w:val="00A90EF3"/>
    <w:rsid w:val="00A916D8"/>
    <w:rsid w:val="00A922BD"/>
    <w:rsid w:val="00AB20B1"/>
    <w:rsid w:val="00AD5B6A"/>
    <w:rsid w:val="00AE71D8"/>
    <w:rsid w:val="00AF0CFA"/>
    <w:rsid w:val="00AF5A07"/>
    <w:rsid w:val="00AF7C5D"/>
    <w:rsid w:val="00B01542"/>
    <w:rsid w:val="00B124E0"/>
    <w:rsid w:val="00B21FE6"/>
    <w:rsid w:val="00B26C31"/>
    <w:rsid w:val="00B310D0"/>
    <w:rsid w:val="00B364B2"/>
    <w:rsid w:val="00B40D10"/>
    <w:rsid w:val="00B40EF1"/>
    <w:rsid w:val="00B63391"/>
    <w:rsid w:val="00B85B33"/>
    <w:rsid w:val="00B87513"/>
    <w:rsid w:val="00B9041C"/>
    <w:rsid w:val="00B90F29"/>
    <w:rsid w:val="00BA0ACB"/>
    <w:rsid w:val="00BA388F"/>
    <w:rsid w:val="00BC1F0C"/>
    <w:rsid w:val="00BC5D0D"/>
    <w:rsid w:val="00BC7226"/>
    <w:rsid w:val="00BD1221"/>
    <w:rsid w:val="00BD5FF3"/>
    <w:rsid w:val="00C03611"/>
    <w:rsid w:val="00C14D87"/>
    <w:rsid w:val="00C3404D"/>
    <w:rsid w:val="00C51D68"/>
    <w:rsid w:val="00C61807"/>
    <w:rsid w:val="00C80C3D"/>
    <w:rsid w:val="00C81311"/>
    <w:rsid w:val="00C8366D"/>
    <w:rsid w:val="00CA1099"/>
    <w:rsid w:val="00CB2902"/>
    <w:rsid w:val="00CB3BFA"/>
    <w:rsid w:val="00CC09C4"/>
    <w:rsid w:val="00CC309A"/>
    <w:rsid w:val="00CD45F3"/>
    <w:rsid w:val="00CD4EB8"/>
    <w:rsid w:val="00CD57F7"/>
    <w:rsid w:val="00CE2080"/>
    <w:rsid w:val="00CE4AA7"/>
    <w:rsid w:val="00D244D2"/>
    <w:rsid w:val="00D31BA6"/>
    <w:rsid w:val="00D3231F"/>
    <w:rsid w:val="00D33AC5"/>
    <w:rsid w:val="00D341A3"/>
    <w:rsid w:val="00D37234"/>
    <w:rsid w:val="00D37967"/>
    <w:rsid w:val="00D41A9E"/>
    <w:rsid w:val="00D4701D"/>
    <w:rsid w:val="00D47398"/>
    <w:rsid w:val="00D63705"/>
    <w:rsid w:val="00D6665C"/>
    <w:rsid w:val="00D67F4D"/>
    <w:rsid w:val="00D7163D"/>
    <w:rsid w:val="00D835DC"/>
    <w:rsid w:val="00DA1308"/>
    <w:rsid w:val="00DB6AB3"/>
    <w:rsid w:val="00DB7DFD"/>
    <w:rsid w:val="00DC50A0"/>
    <w:rsid w:val="00DC5114"/>
    <w:rsid w:val="00DC5862"/>
    <w:rsid w:val="00DD0E5D"/>
    <w:rsid w:val="00DF1C9B"/>
    <w:rsid w:val="00DF4631"/>
    <w:rsid w:val="00E12DD8"/>
    <w:rsid w:val="00E12F82"/>
    <w:rsid w:val="00E2279B"/>
    <w:rsid w:val="00E3060E"/>
    <w:rsid w:val="00E45E50"/>
    <w:rsid w:val="00E51BD3"/>
    <w:rsid w:val="00E71FB2"/>
    <w:rsid w:val="00E739DA"/>
    <w:rsid w:val="00E7520B"/>
    <w:rsid w:val="00E80C41"/>
    <w:rsid w:val="00E813BC"/>
    <w:rsid w:val="00E81D14"/>
    <w:rsid w:val="00E83A1F"/>
    <w:rsid w:val="00E94B4E"/>
    <w:rsid w:val="00EA36E1"/>
    <w:rsid w:val="00EA4597"/>
    <w:rsid w:val="00EB2BAE"/>
    <w:rsid w:val="00EB5470"/>
    <w:rsid w:val="00EC10E8"/>
    <w:rsid w:val="00EE4F7B"/>
    <w:rsid w:val="00F12193"/>
    <w:rsid w:val="00F358D9"/>
    <w:rsid w:val="00F41B73"/>
    <w:rsid w:val="00F46B4D"/>
    <w:rsid w:val="00F605AE"/>
    <w:rsid w:val="00F643CD"/>
    <w:rsid w:val="00F73E1B"/>
    <w:rsid w:val="00F7471C"/>
    <w:rsid w:val="00F76D26"/>
    <w:rsid w:val="00F81816"/>
    <w:rsid w:val="00F85025"/>
    <w:rsid w:val="00F871DF"/>
    <w:rsid w:val="00FA3D78"/>
    <w:rsid w:val="00FB22A0"/>
    <w:rsid w:val="00FB5192"/>
    <w:rsid w:val="00FF4B42"/>
    <w:rsid w:val="05F9FC6A"/>
    <w:rsid w:val="066481A4"/>
    <w:rsid w:val="0E9D5A87"/>
    <w:rsid w:val="146416F0"/>
    <w:rsid w:val="177EB63C"/>
    <w:rsid w:val="1CCFA59A"/>
    <w:rsid w:val="22519968"/>
    <w:rsid w:val="28B1B9D2"/>
    <w:rsid w:val="33BD7E9B"/>
    <w:rsid w:val="409F5657"/>
    <w:rsid w:val="47EC8F21"/>
    <w:rsid w:val="4D05190B"/>
    <w:rsid w:val="57198EF4"/>
    <w:rsid w:val="588D75D1"/>
    <w:rsid w:val="589B4828"/>
    <w:rsid w:val="5B36249E"/>
    <w:rsid w:val="5E53C66F"/>
    <w:rsid w:val="6423A11D"/>
    <w:rsid w:val="7004A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77930"/>
  <w15:chartTrackingRefBased/>
  <w15:docId w15:val="{3F132189-9370-489B-B436-845B92C4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71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5F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5F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5F4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15F4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F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F29"/>
  </w:style>
  <w:style w:type="paragraph" w:styleId="Footer">
    <w:name w:val="footer"/>
    <w:basedOn w:val="Normal"/>
    <w:link w:val="FooterChar"/>
    <w:uiPriority w:val="99"/>
    <w:unhideWhenUsed/>
    <w:rsid w:val="00B9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F29"/>
  </w:style>
  <w:style w:type="paragraph" w:customStyle="1" w:styleId="Style1">
    <w:name w:val="Style1"/>
    <w:basedOn w:val="Normal"/>
    <w:qFormat/>
    <w:rsid w:val="00B90F29"/>
    <w:pPr>
      <w:tabs>
        <w:tab w:val="right" w:pos="11610"/>
      </w:tabs>
      <w:spacing w:before="120" w:after="120" w:line="240" w:lineRule="auto"/>
      <w:jc w:val="center"/>
    </w:pPr>
    <w:rPr>
      <w:rFonts w:eastAsia="Calibri" w:cs="Calibri"/>
      <w:b/>
      <w:iCs/>
      <w:color w:val="FFFFFF" w:themeColor="background1"/>
      <w:sz w:val="28"/>
      <w:szCs w:val="28"/>
    </w:rPr>
  </w:style>
  <w:style w:type="table" w:styleId="GridTable5Dark-Accent4">
    <w:name w:val="Grid Table 5 Dark Accent 4"/>
    <w:basedOn w:val="TableNormal"/>
    <w:uiPriority w:val="50"/>
    <w:rsid w:val="00B90F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Grid">
    <w:name w:val="Table Grid"/>
    <w:basedOn w:val="TableNormal"/>
    <w:uiPriority w:val="39"/>
    <w:rsid w:val="00B9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772D6"/>
  </w:style>
  <w:style w:type="table" w:styleId="ListTable4-Accent1">
    <w:name w:val="List Table 4 Accent 1"/>
    <w:basedOn w:val="TableNormal"/>
    <w:uiPriority w:val="49"/>
    <w:rsid w:val="0035777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35777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A647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47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83C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0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7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5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0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9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71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78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5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8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757">
          <w:marLeft w:val="734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111">
          <w:marLeft w:val="734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382">
          <w:marLeft w:val="73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317">
          <w:marLeft w:val="734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274">
          <w:marLeft w:val="734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879">
          <w:marLeft w:val="734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4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873">
          <w:marLeft w:val="734"/>
          <w:marRight w:val="389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2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442">
          <w:marLeft w:val="734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533">
          <w:marLeft w:val="734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974">
          <w:marLeft w:val="734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044">
          <w:marLeft w:val="73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888">
          <w:marLeft w:val="734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365">
          <w:marLeft w:val="734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1963">
          <w:marLeft w:val="734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3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125">
          <w:marLeft w:val="734"/>
          <w:marRight w:val="389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620">
          <w:marLeft w:val="734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os.state.or.us/oard/viewSingleRule.action?ruleVrsnRsn=313764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364A7D-E9E5-3C46-8D89-4C732B0F6EA8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2025-07-24T23:08:56+00:00</Remediation_x0020_Date>
  </documentManagement>
</p:properties>
</file>

<file path=customXml/itemProps1.xml><?xml version="1.0" encoding="utf-8"?>
<ds:datastoreItem xmlns:ds="http://schemas.openxmlformats.org/officeDocument/2006/customXml" ds:itemID="{5C490098-5115-4EE1-8622-950E0A703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B90E9-8710-49E0-96B1-1C7413255193}"/>
</file>

<file path=customXml/itemProps3.xml><?xml version="1.0" encoding="utf-8"?>
<ds:datastoreItem xmlns:ds="http://schemas.openxmlformats.org/officeDocument/2006/customXml" ds:itemID="{4A9C9A8A-2844-43FC-B977-F066DE3710BC}"/>
</file>

<file path=customXml/itemProps4.xml><?xml version="1.0" encoding="utf-8"?>
<ds:datastoreItem xmlns:ds="http://schemas.openxmlformats.org/officeDocument/2006/customXml" ds:itemID="{75A93A32-284B-43D3-9D60-B30AA319870F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Lowry</dc:creator>
  <cp:keywords/>
  <dc:description/>
  <cp:lastModifiedBy>RUSSELL Alanna * ODE</cp:lastModifiedBy>
  <cp:revision>40</cp:revision>
  <dcterms:created xsi:type="dcterms:W3CDTF">2025-07-02T21:49:00Z</dcterms:created>
  <dcterms:modified xsi:type="dcterms:W3CDTF">2025-07-24T15:01:00Z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documentId_829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0x010100D83572F4819F544D95B8DB4C2029B778</vt:lpwstr>
  </property>
</Properties>
</file>